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09D5" w:rsidR="005D5F93" w:rsidP="00A009D5" w:rsidRDefault="005D5F93" w14:paraId="1E37900E" w14:textId="5FBC404F">
      <w:pPr>
        <w:pStyle w:val="Tytu"/>
        <w:jc w:val="center"/>
        <w:rPr>
          <w:rFonts w:ascii="Trebuchet MS" w:hAnsi="Trebuchet MS" w:eastAsia="Times New Roman" w:cs="Times New Roman"/>
          <w:b/>
          <w:sz w:val="44"/>
        </w:rPr>
      </w:pPr>
      <w:r w:rsidRPr="00C40398">
        <w:rPr>
          <w:rFonts w:ascii="Trebuchet MS" w:hAnsi="Trebuchet MS" w:eastAsia="Times New Roman" w:cs="Times New Roman"/>
          <w:b/>
          <w:sz w:val="44"/>
        </w:rPr>
        <w:t>Warunki uczestnictwa</w:t>
      </w:r>
    </w:p>
    <w:tbl>
      <w:tblPr>
        <w:tblW w:w="17907" w:type="dxa"/>
        <w:tblInd w:w="-120" w:type="dxa"/>
        <w:tblLayout w:type="fixed"/>
        <w:tblCellMar>
          <w:left w:w="0" w:type="dxa"/>
          <w:right w:w="0" w:type="dxa"/>
        </w:tblCellMar>
        <w:tblLook w:val="0000" w:firstRow="0" w:lastRow="0" w:firstColumn="0" w:lastColumn="0" w:noHBand="0" w:noVBand="0"/>
      </w:tblPr>
      <w:tblGrid>
        <w:gridCol w:w="1838"/>
        <w:gridCol w:w="971"/>
        <w:gridCol w:w="2976"/>
        <w:gridCol w:w="993"/>
        <w:gridCol w:w="1417"/>
        <w:gridCol w:w="2037"/>
        <w:gridCol w:w="7675"/>
      </w:tblGrid>
      <w:tr w:rsidRPr="001B03B9" w:rsidR="005D5F93" w:rsidTr="5988AB7D" w14:paraId="6CBEB696" w14:textId="77777777">
        <w:trPr>
          <w:trHeight w:val="1052"/>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549E3DFB" w14:textId="77777777">
            <w:pPr>
              <w:jc w:val="left"/>
            </w:pPr>
            <w:r w:rsidRPr="001B03B9">
              <w:rPr>
                <w:b/>
                <w:bCs/>
                <w:color w:val="000000"/>
              </w:rPr>
              <w:t>Nazwa formy Harcerskiej Akcji Letniej i Zimowej</w:t>
            </w:r>
          </w:p>
        </w:tc>
        <w:tc>
          <w:tcPr>
            <w:tcW w:w="4940" w:type="dxa"/>
            <w:gridSpan w:val="3"/>
            <w:tcBorders>
              <w:top w:val="single" w:color="000000" w:themeColor="text1" w:sz="4" w:space="0"/>
              <w:bottom w:val="single" w:color="000000" w:themeColor="text1" w:sz="4" w:space="0"/>
            </w:tcBorders>
            <w:tcMar/>
            <w:vAlign w:val="center"/>
          </w:tcPr>
          <w:p w:rsidRPr="001B03B9" w:rsidR="005D5F93" w:rsidP="00DA2ECA" w:rsidRDefault="005C23CE" w14:paraId="55BC984E" w14:textId="0A55D8C9">
            <w:pPr>
              <w:snapToGrid w:val="0"/>
              <w:jc w:val="left"/>
              <w:rPr>
                <w:color w:val="000000"/>
              </w:rPr>
            </w:pPr>
            <w:r>
              <w:rPr>
                <w:color w:val="000000"/>
              </w:rPr>
              <w:t>Obóz VII Szczepu ZHP w</w:t>
            </w:r>
            <w:r w:rsidR="00625A75">
              <w:rPr>
                <w:color w:val="000000"/>
              </w:rPr>
              <w:t xml:space="preserve"> Lginiu</w:t>
            </w:r>
          </w:p>
        </w:tc>
        <w:tc>
          <w:tcPr>
            <w:tcW w:w="1417" w:type="dxa"/>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3F2BC52C" w14:textId="77777777">
            <w:pPr>
              <w:jc w:val="left"/>
              <w:rPr>
                <w:b/>
              </w:rPr>
            </w:pPr>
            <w:r w:rsidRPr="001B03B9">
              <w:rPr>
                <w:b/>
                <w:color w:val="000000"/>
              </w:rPr>
              <w:t>Typ formy Harcerskiej Akcji Letniej i Zimowej</w:t>
            </w:r>
          </w:p>
        </w:tc>
        <w:tc>
          <w:tcPr>
            <w:tcW w:w="2037" w:type="dxa"/>
            <w:tcBorders>
              <w:top w:val="single" w:color="000000" w:themeColor="text1" w:sz="4" w:space="0"/>
              <w:bottom w:val="single" w:color="000000" w:themeColor="text1" w:sz="4" w:space="0"/>
            </w:tcBorders>
            <w:tcMar/>
            <w:vAlign w:val="center"/>
          </w:tcPr>
          <w:p w:rsidRPr="001B03B9" w:rsidR="005D5F93" w:rsidP="00DA2ECA" w:rsidRDefault="005C23CE" w14:paraId="0D3804DA" w14:textId="00C78EDD">
            <w:pPr>
              <w:pStyle w:val="Tekstkomentarza3"/>
              <w:snapToGrid w:val="0"/>
              <w:rPr>
                <w:i/>
              </w:rPr>
            </w:pPr>
            <w:r>
              <w:rPr>
                <w:rFonts w:cs="Trebuchet MS"/>
                <w:i/>
              </w:rPr>
              <w:t>Obóz stały</w:t>
            </w:r>
          </w:p>
        </w:tc>
        <w:tc>
          <w:tcPr>
            <w:tcW w:w="7675" w:type="dxa"/>
            <w:tcBorders>
              <w:left w:val="single" w:color="000000" w:themeColor="text1" w:sz="4" w:space="0"/>
            </w:tcBorders>
            <w:tcMar/>
          </w:tcPr>
          <w:p w:rsidRPr="001B03B9" w:rsidR="005D5F93" w:rsidP="00DA2ECA" w:rsidRDefault="005D5F93" w14:paraId="391EC6D5" w14:textId="77777777">
            <w:pPr>
              <w:snapToGrid w:val="0"/>
              <w:rPr>
                <w:color w:val="000000"/>
              </w:rPr>
            </w:pPr>
          </w:p>
        </w:tc>
      </w:tr>
      <w:tr w:rsidRPr="001B03B9" w:rsidR="005D5F93" w:rsidTr="5988AB7D" w14:paraId="7DAF4CC7" w14:textId="77777777">
        <w:trPr>
          <w:trHeight w:val="587"/>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6B6F9732" w14:textId="61A039DC">
            <w:pPr>
              <w:jc w:val="left"/>
            </w:pPr>
            <w:r w:rsidRPr="001B03B9">
              <w:rPr>
                <w:b/>
                <w:color w:val="000000"/>
              </w:rPr>
              <w:t>Dane organizatora</w:t>
            </w:r>
          </w:p>
        </w:tc>
        <w:tc>
          <w:tcPr>
            <w:tcW w:w="7423" w:type="dxa"/>
            <w:gridSpan w:val="4"/>
            <w:tcBorders>
              <w:top w:val="single" w:color="000000" w:themeColor="text1" w:sz="4" w:space="0"/>
              <w:bottom w:val="single" w:color="000000" w:themeColor="text1" w:sz="4" w:space="0"/>
            </w:tcBorders>
            <w:tcMar/>
          </w:tcPr>
          <w:p w:rsidRPr="001B03B9" w:rsidR="005D5F93" w:rsidP="00DA2ECA" w:rsidRDefault="005C23CE" w14:paraId="33083900" w14:textId="3A81DF6B">
            <w:pPr>
              <w:snapToGrid w:val="0"/>
              <w:rPr>
                <w:i/>
                <w:color w:val="000000"/>
              </w:rPr>
            </w:pPr>
            <w:r>
              <w:rPr>
                <w:i/>
                <w:color w:val="000000"/>
              </w:rPr>
              <w:t>ZHP Chorągiew Wielkopolska, Hufiec Poznań-Jeżyce, VII Szczep ZHP im. Bolesława Chrobrego</w:t>
            </w:r>
          </w:p>
        </w:tc>
        <w:tc>
          <w:tcPr>
            <w:tcW w:w="7675" w:type="dxa"/>
            <w:tcBorders>
              <w:left w:val="single" w:color="000000" w:themeColor="text1" w:sz="4" w:space="0"/>
            </w:tcBorders>
            <w:tcMar/>
          </w:tcPr>
          <w:p w:rsidRPr="001B03B9" w:rsidR="005D5F93" w:rsidP="00DA2ECA" w:rsidRDefault="005D5F93" w14:paraId="5D7F74C3" w14:textId="77777777">
            <w:pPr>
              <w:snapToGrid w:val="0"/>
              <w:rPr>
                <w:color w:val="000000"/>
              </w:rPr>
            </w:pPr>
          </w:p>
        </w:tc>
      </w:tr>
      <w:tr w:rsidRPr="001B03B9" w:rsidR="005D5F93" w:rsidTr="5988AB7D" w14:paraId="49BE8C7F" w14:textId="77777777">
        <w:trPr>
          <w:trHeight w:val="170"/>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49217CBB" w14:textId="77777777">
            <w:pPr>
              <w:jc w:val="left"/>
            </w:pPr>
            <w:r w:rsidRPr="001B03B9">
              <w:rPr>
                <w:b/>
                <w:bCs/>
                <w:color w:val="000000"/>
              </w:rPr>
              <w:t>Adres formy Harcerskiej Akcji Letniej i Zimowej</w:t>
            </w:r>
          </w:p>
        </w:tc>
        <w:tc>
          <w:tcPr>
            <w:tcW w:w="7423" w:type="dxa"/>
            <w:gridSpan w:val="4"/>
            <w:tcBorders>
              <w:top w:val="single" w:color="000000" w:themeColor="text1" w:sz="4" w:space="0"/>
              <w:bottom w:val="single" w:color="000000" w:themeColor="text1" w:sz="4" w:space="0"/>
            </w:tcBorders>
            <w:tcMar/>
          </w:tcPr>
          <w:p w:rsidRPr="00111E43" w:rsidR="005D5F93" w:rsidP="00111E43" w:rsidRDefault="00625A75" w14:paraId="24BAF750" w14:textId="506E3D64">
            <w:pPr>
              <w:pStyle w:val="pb-1"/>
              <w:shd w:val="clear" w:color="auto" w:fill="FFFFFF"/>
              <w:rPr>
                <w:rFonts w:cs="Roboto Slab" w:asciiTheme="minorHAnsi" w:hAnsiTheme="minorHAnsi"/>
                <w:color w:val="212529"/>
              </w:rPr>
            </w:pPr>
            <w:r w:rsidRPr="00625A75">
              <w:rPr>
                <w:rFonts w:cs="Roboto Slab" w:asciiTheme="minorHAnsi" w:hAnsiTheme="minorHAnsi"/>
                <w:b/>
                <w:color w:val="212529"/>
              </w:rPr>
              <w:t>Stanica Harcerska w Lginiu, Radomyśl 39, 64-150  Wijewo, powiat Leszno, woj. Wielkopolskie</w:t>
            </w:r>
          </w:p>
        </w:tc>
        <w:tc>
          <w:tcPr>
            <w:tcW w:w="7675" w:type="dxa"/>
            <w:tcBorders>
              <w:left w:val="single" w:color="000000" w:themeColor="text1" w:sz="4" w:space="0"/>
            </w:tcBorders>
            <w:tcMar/>
          </w:tcPr>
          <w:p w:rsidRPr="001B03B9" w:rsidR="005D5F93" w:rsidP="00DA2ECA" w:rsidRDefault="005D5F93" w14:paraId="33AE88B0" w14:textId="77777777">
            <w:pPr>
              <w:snapToGrid w:val="0"/>
              <w:rPr>
                <w:color w:val="000000"/>
              </w:rPr>
            </w:pPr>
          </w:p>
        </w:tc>
      </w:tr>
      <w:tr w:rsidRPr="001B03B9" w:rsidR="005D5F93" w:rsidTr="5988AB7D" w14:paraId="71FE865D" w14:textId="77777777">
        <w:trPr>
          <w:trHeight w:val="170"/>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2E20C5B2" w14:textId="77777777">
            <w:pPr>
              <w:jc w:val="left"/>
            </w:pPr>
            <w:r w:rsidRPr="001B03B9">
              <w:rPr>
                <w:b/>
                <w:bCs/>
                <w:color w:val="000000"/>
              </w:rPr>
              <w:t xml:space="preserve">Czas trwania </w:t>
            </w:r>
          </w:p>
        </w:tc>
        <w:tc>
          <w:tcPr>
            <w:tcW w:w="7423" w:type="dxa"/>
            <w:gridSpan w:val="4"/>
            <w:tcBorders>
              <w:top w:val="single" w:color="000000" w:themeColor="text1" w:sz="4" w:space="0"/>
              <w:bottom w:val="single" w:color="000000" w:themeColor="text1" w:sz="4" w:space="0"/>
            </w:tcBorders>
            <w:tcMar/>
          </w:tcPr>
          <w:p w:rsidR="005D5F93" w:rsidP="00DA2ECA" w:rsidRDefault="005C23CE" w14:paraId="0666F43C" w14:textId="3A938AE5">
            <w:pPr>
              <w:snapToGrid w:val="0"/>
              <w:rPr>
                <w:i/>
                <w:color w:val="000000"/>
              </w:rPr>
            </w:pPr>
            <w:r>
              <w:rPr>
                <w:i/>
                <w:color w:val="000000"/>
              </w:rPr>
              <w:t xml:space="preserve">Harcerze i Harcerze Starsi: </w:t>
            </w:r>
            <w:r w:rsidR="00625A75">
              <w:rPr>
                <w:i/>
                <w:color w:val="000000"/>
              </w:rPr>
              <w:t>11</w:t>
            </w:r>
            <w:r>
              <w:rPr>
                <w:i/>
                <w:color w:val="000000"/>
              </w:rPr>
              <w:t>.07.202</w:t>
            </w:r>
            <w:r w:rsidR="00625A75">
              <w:rPr>
                <w:i/>
                <w:color w:val="000000"/>
              </w:rPr>
              <w:t>6</w:t>
            </w:r>
            <w:r>
              <w:rPr>
                <w:i/>
                <w:color w:val="000000"/>
              </w:rPr>
              <w:t xml:space="preserve"> – </w:t>
            </w:r>
            <w:r w:rsidR="00625A75">
              <w:rPr>
                <w:i/>
                <w:color w:val="000000"/>
              </w:rPr>
              <w:t>01.08.2026</w:t>
            </w:r>
          </w:p>
          <w:p w:rsidRPr="001B03B9" w:rsidR="005C23CE" w:rsidP="00DA2ECA" w:rsidRDefault="005C23CE" w14:paraId="3A4D042C" w14:textId="7B34934F">
            <w:pPr>
              <w:snapToGrid w:val="0"/>
              <w:rPr>
                <w:i/>
                <w:color w:val="000000"/>
              </w:rPr>
            </w:pPr>
            <w:r>
              <w:rPr>
                <w:i/>
                <w:color w:val="000000"/>
              </w:rPr>
              <w:t>Zuchy</w:t>
            </w:r>
            <w:r w:rsidR="00625A75">
              <w:rPr>
                <w:i/>
                <w:color w:val="000000"/>
              </w:rPr>
              <w:t xml:space="preserve"> i 60 PDH „Ło-Sie"</w:t>
            </w:r>
            <w:r>
              <w:rPr>
                <w:i/>
                <w:color w:val="000000"/>
              </w:rPr>
              <w:t xml:space="preserve">: </w:t>
            </w:r>
            <w:r w:rsidR="00625A75">
              <w:rPr>
                <w:i/>
                <w:color w:val="000000"/>
              </w:rPr>
              <w:t>20</w:t>
            </w:r>
            <w:r>
              <w:rPr>
                <w:i/>
                <w:color w:val="000000"/>
              </w:rPr>
              <w:t>.07.202</w:t>
            </w:r>
            <w:r w:rsidR="00625A75">
              <w:rPr>
                <w:i/>
                <w:color w:val="000000"/>
              </w:rPr>
              <w:t>6</w:t>
            </w:r>
            <w:r>
              <w:rPr>
                <w:i/>
                <w:color w:val="000000"/>
              </w:rPr>
              <w:t xml:space="preserve"> – </w:t>
            </w:r>
            <w:r w:rsidR="00625A75">
              <w:rPr>
                <w:i/>
                <w:color w:val="000000"/>
              </w:rPr>
              <w:t>01</w:t>
            </w:r>
            <w:r>
              <w:rPr>
                <w:i/>
                <w:color w:val="000000"/>
              </w:rPr>
              <w:t>.0</w:t>
            </w:r>
            <w:r w:rsidR="00625A75">
              <w:rPr>
                <w:i/>
                <w:color w:val="000000"/>
              </w:rPr>
              <w:t>8</w:t>
            </w:r>
            <w:r>
              <w:rPr>
                <w:i/>
                <w:color w:val="000000"/>
              </w:rPr>
              <w:t>.202</w:t>
            </w:r>
            <w:r w:rsidR="00625A75">
              <w:rPr>
                <w:i/>
                <w:color w:val="000000"/>
              </w:rPr>
              <w:t>6</w:t>
            </w:r>
          </w:p>
        </w:tc>
        <w:tc>
          <w:tcPr>
            <w:tcW w:w="7675" w:type="dxa"/>
            <w:tcBorders>
              <w:left w:val="single" w:color="000000" w:themeColor="text1" w:sz="4" w:space="0"/>
            </w:tcBorders>
            <w:tcMar/>
          </w:tcPr>
          <w:p w:rsidRPr="001B03B9" w:rsidR="005D5F93" w:rsidP="00DA2ECA" w:rsidRDefault="005D5F93" w14:paraId="37A5E2E7" w14:textId="77777777">
            <w:pPr>
              <w:snapToGrid w:val="0"/>
              <w:rPr>
                <w:color w:val="000000"/>
              </w:rPr>
            </w:pPr>
          </w:p>
        </w:tc>
      </w:tr>
      <w:tr w:rsidRPr="001B03B9" w:rsidR="005D5F93" w:rsidTr="5988AB7D" w14:paraId="6ED67B73" w14:textId="77777777">
        <w:trPr>
          <w:trHeight w:val="170"/>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4C75A4CE" w14:textId="77777777">
            <w:pPr>
              <w:jc w:val="left"/>
            </w:pPr>
            <w:r w:rsidRPr="001B03B9">
              <w:rPr>
                <w:b/>
                <w:bCs/>
                <w:color w:val="000000"/>
              </w:rPr>
              <w:t>Data i godzina wyjazdu</w:t>
            </w:r>
          </w:p>
        </w:tc>
        <w:tc>
          <w:tcPr>
            <w:tcW w:w="2976" w:type="dxa"/>
            <w:tcBorders>
              <w:top w:val="single" w:color="000000" w:themeColor="text1" w:sz="4" w:space="0"/>
              <w:bottom w:val="single" w:color="000000" w:themeColor="text1" w:sz="4" w:space="0"/>
            </w:tcBorders>
            <w:tcMar/>
          </w:tcPr>
          <w:p w:rsidRPr="002444D5" w:rsidR="005D5F93" w:rsidP="00DA2ECA" w:rsidRDefault="00111E43" w14:paraId="3770DE33" w14:textId="03851C64">
            <w:pPr>
              <w:snapToGrid w:val="0"/>
            </w:pPr>
            <w:r w:rsidRPr="002444D5">
              <w:t xml:space="preserve">H+HS: </w:t>
            </w:r>
            <w:r w:rsidR="004802BC">
              <w:t>sobota</w:t>
            </w:r>
            <w:r w:rsidRPr="002444D5">
              <w:t xml:space="preserve">, </w:t>
            </w:r>
            <w:r w:rsidR="00625A75">
              <w:t>11</w:t>
            </w:r>
            <w:r w:rsidRPr="002444D5">
              <w:t>.07.202</w:t>
            </w:r>
            <w:r w:rsidR="00625A75">
              <w:t>6</w:t>
            </w:r>
            <w:r w:rsidRPr="002444D5" w:rsidR="002444D5">
              <w:t xml:space="preserve">, godz. </w:t>
            </w:r>
            <w:r w:rsidR="004802BC">
              <w:t>07:45</w:t>
            </w:r>
          </w:p>
          <w:p w:rsidRPr="002444D5" w:rsidR="00111E43" w:rsidP="00DA2ECA" w:rsidRDefault="00111E43" w14:paraId="584058F6" w14:textId="32A71F64">
            <w:pPr>
              <w:snapToGrid w:val="0"/>
            </w:pPr>
            <w:r w:rsidRPr="002444D5">
              <w:t>Z</w:t>
            </w:r>
            <w:r w:rsidR="005317EB">
              <w:t>UCHY</w:t>
            </w:r>
            <w:r w:rsidR="00625A75">
              <w:t>+60 PDH</w:t>
            </w:r>
            <w:r w:rsidRPr="002444D5">
              <w:t xml:space="preserve">: </w:t>
            </w:r>
            <w:r w:rsidR="00625A75">
              <w:t>poniedziałek</w:t>
            </w:r>
            <w:r w:rsidRPr="002444D5">
              <w:t xml:space="preserve">, </w:t>
            </w:r>
            <w:r w:rsidR="00625A75">
              <w:t>20</w:t>
            </w:r>
            <w:r w:rsidRPr="002444D5">
              <w:t>.07.202</w:t>
            </w:r>
            <w:r w:rsidR="00625A75">
              <w:t>6</w:t>
            </w:r>
            <w:r w:rsidRPr="002444D5" w:rsidR="002444D5">
              <w:t>, godz. 0</w:t>
            </w:r>
            <w:r w:rsidR="004802BC">
              <w:t>7:45</w:t>
            </w:r>
          </w:p>
        </w:tc>
        <w:tc>
          <w:tcPr>
            <w:tcW w:w="993" w:type="dxa"/>
            <w:tcBorders>
              <w:top w:val="single" w:color="000000" w:themeColor="text1" w:sz="4" w:space="0"/>
              <w:left w:val="single" w:color="000000" w:themeColor="text1" w:sz="4" w:space="0"/>
              <w:bottom w:val="single" w:color="000000" w:themeColor="text1" w:sz="4" w:space="0"/>
            </w:tcBorders>
            <w:shd w:val="clear" w:color="auto" w:fill="D8EAB4"/>
            <w:tcMar/>
          </w:tcPr>
          <w:p w:rsidRPr="001B03B9" w:rsidR="005D5F93" w:rsidP="00DA2ECA" w:rsidRDefault="005D5F93" w14:paraId="37A1C550" w14:textId="77777777">
            <w:r w:rsidRPr="001B03B9">
              <w:rPr>
                <w:b/>
                <w:bCs/>
                <w:color w:val="000000"/>
              </w:rPr>
              <w:t>Miejsce wyjazdu</w:t>
            </w:r>
          </w:p>
        </w:tc>
        <w:tc>
          <w:tcPr>
            <w:tcW w:w="3454" w:type="dxa"/>
            <w:gridSpan w:val="2"/>
            <w:tcBorders>
              <w:top w:val="single" w:color="000000" w:themeColor="text1" w:sz="4" w:space="0"/>
              <w:bottom w:val="single" w:color="000000" w:themeColor="text1" w:sz="4" w:space="0"/>
            </w:tcBorders>
            <w:tcMar/>
          </w:tcPr>
          <w:p w:rsidR="002157F4" w:rsidP="00DA2ECA" w:rsidRDefault="004802BC" w14:paraId="171A84A0" w14:textId="77777777">
            <w:pPr>
              <w:snapToGrid w:val="0"/>
              <w:rPr>
                <w:sz w:val="24"/>
                <w:szCs w:val="24"/>
              </w:rPr>
            </w:pPr>
            <w:r>
              <w:rPr>
                <w:sz w:val="24"/>
                <w:szCs w:val="24"/>
              </w:rPr>
              <w:t xml:space="preserve">Dom Harcerza, ul. Widna 3, </w:t>
            </w:r>
          </w:p>
          <w:p w:rsidRPr="00111E43" w:rsidR="005D5F93" w:rsidP="00DA2ECA" w:rsidRDefault="002157F4" w14:paraId="541B4FC6" w14:textId="21376EFF">
            <w:pPr>
              <w:snapToGrid w:val="0"/>
              <w:rPr>
                <w:color w:val="FF0000"/>
                <w:sz w:val="28"/>
                <w:szCs w:val="28"/>
              </w:rPr>
            </w:pPr>
            <w:r>
              <w:rPr>
                <w:sz w:val="24"/>
                <w:szCs w:val="24"/>
              </w:rPr>
              <w:t xml:space="preserve"> </w:t>
            </w:r>
            <w:r w:rsidR="004802BC">
              <w:rPr>
                <w:sz w:val="24"/>
                <w:szCs w:val="24"/>
              </w:rPr>
              <w:t>60-655 Poznań</w:t>
            </w:r>
          </w:p>
        </w:tc>
        <w:tc>
          <w:tcPr>
            <w:tcW w:w="7675" w:type="dxa"/>
            <w:tcBorders>
              <w:left w:val="single" w:color="000000" w:themeColor="text1" w:sz="4" w:space="0"/>
            </w:tcBorders>
            <w:tcMar/>
          </w:tcPr>
          <w:p w:rsidRPr="001B03B9" w:rsidR="005D5F93" w:rsidP="00DA2ECA" w:rsidRDefault="005D5F93" w14:paraId="36D0443C" w14:textId="77777777">
            <w:pPr>
              <w:snapToGrid w:val="0"/>
              <w:rPr>
                <w:color w:val="000000"/>
              </w:rPr>
            </w:pPr>
          </w:p>
        </w:tc>
      </w:tr>
      <w:tr w:rsidRPr="001B03B9" w:rsidR="005D5F93" w:rsidTr="5988AB7D" w14:paraId="73A9A889" w14:textId="77777777">
        <w:trPr>
          <w:trHeight w:val="481"/>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354AD9D2" w14:textId="77777777">
            <w:pPr>
              <w:jc w:val="left"/>
            </w:pPr>
            <w:r w:rsidRPr="001B03B9">
              <w:rPr>
                <w:b/>
                <w:bCs/>
                <w:color w:val="000000"/>
              </w:rPr>
              <w:t>Data i godzina powrotu</w:t>
            </w:r>
          </w:p>
        </w:tc>
        <w:tc>
          <w:tcPr>
            <w:tcW w:w="2976" w:type="dxa"/>
            <w:tcBorders>
              <w:top w:val="single" w:color="000000" w:themeColor="text1" w:sz="4" w:space="0"/>
              <w:bottom w:val="single" w:color="000000" w:themeColor="text1" w:sz="4" w:space="0"/>
            </w:tcBorders>
            <w:tcMar/>
          </w:tcPr>
          <w:p w:rsidR="002444D5" w:rsidP="00DA2ECA" w:rsidRDefault="002444D5" w14:paraId="5ED825A3" w14:textId="4E0B6019">
            <w:pPr>
              <w:snapToGrid w:val="0"/>
            </w:pPr>
            <w:r>
              <w:t>WSZYSCY:</w:t>
            </w:r>
          </w:p>
          <w:p w:rsidRPr="00111E43" w:rsidR="005D5F93" w:rsidP="00DA2ECA" w:rsidRDefault="00111E43" w14:paraId="13932EA0" w14:textId="0DBF4380">
            <w:pPr>
              <w:snapToGrid w:val="0"/>
              <w:rPr>
                <w:color w:val="FF0000"/>
              </w:rPr>
            </w:pPr>
            <w:r w:rsidRPr="002444D5">
              <w:t xml:space="preserve">sobota, </w:t>
            </w:r>
            <w:r w:rsidR="00625A75">
              <w:t>01.08.2026</w:t>
            </w:r>
            <w:r w:rsidRPr="002444D5" w:rsidR="002444D5">
              <w:t xml:space="preserve">, </w:t>
            </w:r>
            <w:r w:rsidR="002157F4">
              <w:t xml:space="preserve">ok. </w:t>
            </w:r>
            <w:r w:rsidRPr="002444D5" w:rsidR="002444D5">
              <w:t>godz. 1</w:t>
            </w:r>
            <w:r w:rsidR="004802BC">
              <w:t>4:00</w:t>
            </w:r>
          </w:p>
        </w:tc>
        <w:tc>
          <w:tcPr>
            <w:tcW w:w="993" w:type="dxa"/>
            <w:tcBorders>
              <w:top w:val="single" w:color="000000" w:themeColor="text1" w:sz="4" w:space="0"/>
              <w:left w:val="single" w:color="000000" w:themeColor="text1" w:sz="4" w:space="0"/>
              <w:bottom w:val="single" w:color="000000" w:themeColor="text1" w:sz="4" w:space="0"/>
            </w:tcBorders>
            <w:shd w:val="clear" w:color="auto" w:fill="D8EAB4"/>
            <w:tcMar/>
          </w:tcPr>
          <w:p w:rsidRPr="001B03B9" w:rsidR="005D5F93" w:rsidP="00DA2ECA" w:rsidRDefault="005D5F93" w14:paraId="107061BB" w14:textId="77777777">
            <w:r w:rsidRPr="001B03B9">
              <w:rPr>
                <w:b/>
                <w:bCs/>
                <w:color w:val="000000"/>
              </w:rPr>
              <w:t>Miejsce powrotu</w:t>
            </w:r>
          </w:p>
        </w:tc>
        <w:tc>
          <w:tcPr>
            <w:tcW w:w="3454" w:type="dxa"/>
            <w:gridSpan w:val="2"/>
            <w:tcBorders>
              <w:top w:val="single" w:color="000000" w:themeColor="text1" w:sz="4" w:space="0"/>
              <w:bottom w:val="single" w:color="000000" w:themeColor="text1" w:sz="4" w:space="0"/>
            </w:tcBorders>
            <w:tcMar/>
          </w:tcPr>
          <w:p w:rsidR="002157F4" w:rsidP="00DA2ECA" w:rsidRDefault="004802BC" w14:paraId="12774987" w14:textId="77777777">
            <w:pPr>
              <w:snapToGrid w:val="0"/>
              <w:rPr>
                <w:sz w:val="24"/>
                <w:szCs w:val="24"/>
              </w:rPr>
            </w:pPr>
            <w:r>
              <w:rPr>
                <w:sz w:val="24"/>
                <w:szCs w:val="24"/>
              </w:rPr>
              <w:t>Dom Harcerza, ul. Widna 3,</w:t>
            </w:r>
          </w:p>
          <w:p w:rsidRPr="002444D5" w:rsidR="005D5F93" w:rsidP="00DA2ECA" w:rsidRDefault="004802BC" w14:paraId="4261FFDA" w14:textId="01897C6E">
            <w:pPr>
              <w:snapToGrid w:val="0"/>
              <w:rPr>
                <w:sz w:val="24"/>
                <w:szCs w:val="24"/>
              </w:rPr>
            </w:pPr>
            <w:r>
              <w:rPr>
                <w:sz w:val="24"/>
                <w:szCs w:val="24"/>
              </w:rPr>
              <w:t xml:space="preserve"> 60-655 Poznań</w:t>
            </w:r>
          </w:p>
        </w:tc>
        <w:tc>
          <w:tcPr>
            <w:tcW w:w="7675" w:type="dxa"/>
            <w:tcBorders>
              <w:left w:val="single" w:color="000000" w:themeColor="text1" w:sz="4" w:space="0"/>
            </w:tcBorders>
            <w:tcMar/>
          </w:tcPr>
          <w:p w:rsidRPr="001B03B9" w:rsidR="005D5F93" w:rsidP="00DA2ECA" w:rsidRDefault="005D5F93" w14:paraId="44A11B85" w14:textId="77777777">
            <w:pPr>
              <w:snapToGrid w:val="0"/>
              <w:rPr>
                <w:color w:val="000000"/>
              </w:rPr>
            </w:pPr>
          </w:p>
        </w:tc>
      </w:tr>
      <w:tr w:rsidRPr="001B03B9" w:rsidR="005D5F93" w:rsidTr="5988AB7D" w14:paraId="60E9CFBE" w14:textId="77777777">
        <w:trPr>
          <w:trHeight w:val="540"/>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4EB38D33" w14:textId="77777777">
            <w:pPr>
              <w:pStyle w:val="Tekstkomentarza3"/>
              <w:rPr>
                <w:sz w:val="22"/>
                <w:szCs w:val="22"/>
              </w:rPr>
            </w:pPr>
            <w:r w:rsidRPr="001B03B9">
              <w:rPr>
                <w:rFonts w:cs="Trebuchet MS"/>
                <w:b/>
                <w:bCs/>
                <w:color w:val="000000"/>
                <w:sz w:val="22"/>
                <w:szCs w:val="22"/>
              </w:rPr>
              <w:t>Kontakt do kierownika formy Harcerskiej Akcji Letniej i Zimowej</w:t>
            </w:r>
            <w:r w:rsidRPr="001B03B9">
              <w:rPr>
                <w:rFonts w:cs="Trebuchet MS"/>
                <w:color w:val="000000"/>
                <w:sz w:val="22"/>
                <w:szCs w:val="22"/>
              </w:rPr>
              <w:t xml:space="preserve"> </w:t>
            </w:r>
          </w:p>
        </w:tc>
        <w:tc>
          <w:tcPr>
            <w:tcW w:w="7423" w:type="dxa"/>
            <w:gridSpan w:val="4"/>
            <w:tcBorders>
              <w:top w:val="single" w:color="000000" w:themeColor="text1" w:sz="4" w:space="0"/>
              <w:bottom w:val="single" w:color="000000" w:themeColor="text1" w:sz="4" w:space="0"/>
            </w:tcBorders>
            <w:tcMar/>
          </w:tcPr>
          <w:p w:rsidRPr="005C23CE" w:rsidR="005C23CE" w:rsidP="5988AB7D" w:rsidRDefault="00625A75" w14:paraId="593CBA10" w14:textId="4602B3F5">
            <w:pPr>
              <w:snapToGrid w:val="0"/>
              <w:rPr>
                <w:i w:val="1"/>
                <w:iCs w:val="1"/>
                <w:color w:val="000000"/>
              </w:rPr>
            </w:pPr>
            <w:r w:rsidRPr="5988AB7D" w:rsidR="00625A75">
              <w:rPr>
                <w:i w:val="1"/>
                <w:iCs w:val="1"/>
                <w:color w:val="000000" w:themeColor="text1" w:themeTint="FF" w:themeShade="FF"/>
              </w:rPr>
              <w:t>Grzegorz Gapiński</w:t>
            </w:r>
            <w:r w:rsidRPr="5988AB7D" w:rsidR="005C23CE">
              <w:rPr>
                <w:i w:val="1"/>
                <w:iCs w:val="1"/>
                <w:color w:val="000000" w:themeColor="text1" w:themeTint="FF" w:themeShade="FF"/>
              </w:rPr>
              <w:t xml:space="preserve">, tel. </w:t>
            </w:r>
            <w:r w:rsidRPr="5988AB7D" w:rsidR="00625A75">
              <w:rPr>
                <w:i w:val="1"/>
                <w:iCs w:val="1"/>
                <w:color w:val="000000" w:themeColor="text1" w:themeTint="FF" w:themeShade="FF"/>
              </w:rPr>
              <w:t>516 391</w:t>
            </w:r>
            <w:r w:rsidRPr="5988AB7D" w:rsidR="64F38A71">
              <w:rPr>
                <w:i w:val="1"/>
                <w:iCs w:val="1"/>
                <w:color w:val="000000" w:themeColor="text1" w:themeTint="FF" w:themeShade="FF"/>
              </w:rPr>
              <w:t xml:space="preserve"> </w:t>
            </w:r>
            <w:r w:rsidRPr="5988AB7D" w:rsidR="00625A75">
              <w:rPr>
                <w:i w:val="1"/>
                <w:iCs w:val="1"/>
                <w:color w:val="000000" w:themeColor="text1" w:themeTint="FF" w:themeShade="FF"/>
              </w:rPr>
              <w:t>727</w:t>
            </w:r>
            <w:r w:rsidRPr="5988AB7D" w:rsidR="005C23CE">
              <w:rPr>
                <w:i w:val="1"/>
                <w:iCs w:val="1"/>
                <w:color w:val="000000" w:themeColor="text1" w:themeTint="FF" w:themeShade="FF"/>
              </w:rPr>
              <w:t xml:space="preserve">, e-mail: </w:t>
            </w:r>
            <w:r w:rsidRPr="5988AB7D" w:rsidR="00625A75">
              <w:rPr>
                <w:i w:val="1"/>
                <w:iCs w:val="1"/>
                <w:color w:val="000000" w:themeColor="text1" w:themeTint="FF" w:themeShade="FF"/>
              </w:rPr>
              <w:t>gapinski.grzegorz</w:t>
            </w:r>
            <w:r w:rsidRPr="5988AB7D" w:rsidR="005C23CE">
              <w:rPr>
                <w:i w:val="1"/>
                <w:iCs w:val="1"/>
                <w:color w:val="000000" w:themeColor="text1" w:themeTint="FF" w:themeShade="FF"/>
              </w:rPr>
              <w:t>@zhp.net.pl</w:t>
            </w:r>
          </w:p>
        </w:tc>
        <w:tc>
          <w:tcPr>
            <w:tcW w:w="7675" w:type="dxa"/>
            <w:tcBorders>
              <w:left w:val="single" w:color="000000" w:themeColor="text1" w:sz="4" w:space="0"/>
            </w:tcBorders>
            <w:tcMar/>
          </w:tcPr>
          <w:p w:rsidRPr="001B03B9" w:rsidR="005D5F93" w:rsidP="00DA2ECA" w:rsidRDefault="005D5F93" w14:paraId="09BADE2B" w14:textId="77777777">
            <w:pPr>
              <w:snapToGrid w:val="0"/>
              <w:rPr>
                <w:b/>
                <w:color w:val="000000"/>
              </w:rPr>
            </w:pPr>
          </w:p>
        </w:tc>
      </w:tr>
      <w:tr w:rsidRPr="001B03B9" w:rsidR="005D5F93" w:rsidTr="5988AB7D" w14:paraId="327E55FD" w14:textId="77777777">
        <w:trPr>
          <w:trHeight w:val="811"/>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04D387BD" w14:textId="77777777">
            <w:pPr>
              <w:pStyle w:val="Tekstkomentarza3"/>
              <w:rPr>
                <w:rFonts w:cs="Trebuchet MS"/>
                <w:bCs/>
                <w:color w:val="000000"/>
                <w:sz w:val="22"/>
                <w:szCs w:val="22"/>
              </w:rPr>
            </w:pPr>
            <w:r w:rsidRPr="001B03B9">
              <w:rPr>
                <w:rFonts w:cs="Trebuchet MS"/>
                <w:b/>
                <w:bCs/>
                <w:color w:val="000000"/>
                <w:sz w:val="22"/>
                <w:szCs w:val="22"/>
              </w:rPr>
              <w:t xml:space="preserve">Kontakt z kadrą podczas formy </w:t>
            </w:r>
          </w:p>
        </w:tc>
        <w:tc>
          <w:tcPr>
            <w:tcW w:w="7423" w:type="dxa"/>
            <w:gridSpan w:val="4"/>
            <w:tcBorders>
              <w:top w:val="single" w:color="000000" w:themeColor="text1" w:sz="4" w:space="0"/>
              <w:bottom w:val="single" w:color="000000" w:themeColor="text1" w:sz="4" w:space="0"/>
            </w:tcBorders>
            <w:tcMar/>
          </w:tcPr>
          <w:p w:rsidR="005D5F93" w:rsidP="00DA2ECA" w:rsidRDefault="005C23CE" w14:paraId="28949628" w14:textId="77777777">
            <w:pPr>
              <w:snapToGrid w:val="0"/>
              <w:rPr>
                <w:i/>
                <w:iCs/>
                <w:color w:val="000000" w:themeColor="text1"/>
              </w:rPr>
            </w:pPr>
            <w:r>
              <w:rPr>
                <w:i/>
                <w:iCs/>
                <w:color w:val="000000" w:themeColor="text1"/>
              </w:rPr>
              <w:t>Szczegółowe wytyczne do kontaktu z kadrą jednostek podane zostaną na stronach internetowych jednostek szczepu, poniżej kontakt do drużynowych oraz adresy stron:</w:t>
            </w:r>
          </w:p>
          <w:p w:rsidR="005C23CE" w:rsidP="00DA2ECA" w:rsidRDefault="005C23CE" w14:paraId="202DEC81" w14:textId="1F1C0A6E">
            <w:pPr>
              <w:snapToGrid w:val="0"/>
              <w:rPr>
                <w:i/>
                <w:iCs/>
                <w:color w:val="000000" w:themeColor="text1"/>
              </w:rPr>
            </w:pPr>
            <w:r>
              <w:rPr>
                <w:i/>
                <w:iCs/>
                <w:color w:val="000000" w:themeColor="text1"/>
              </w:rPr>
              <w:t xml:space="preserve">233 PDH Contrast – Michał Kobryński, tel. 607 569 885, strona: </w:t>
            </w:r>
            <w:hyperlink w:history="1" r:id="rId10">
              <w:r w:rsidRPr="00E00D35">
                <w:rPr>
                  <w:rStyle w:val="Hipercze"/>
                  <w:rFonts w:asciiTheme="minorHAnsi" w:hAnsiTheme="minorHAnsi" w:cstheme="minorBidi"/>
                  <w:i/>
                  <w:iCs/>
                </w:rPr>
                <w:t>https://www.233pdh.szczep7.pl/</w:t>
              </w:r>
            </w:hyperlink>
          </w:p>
          <w:p w:rsidR="005C23CE" w:rsidP="00DA2ECA" w:rsidRDefault="005C23CE" w14:paraId="66E8D457" w14:textId="65E9B2F7">
            <w:pPr>
              <w:snapToGrid w:val="0"/>
              <w:rPr>
                <w:i/>
                <w:iCs/>
                <w:color w:val="000000" w:themeColor="text1"/>
              </w:rPr>
            </w:pPr>
            <w:r>
              <w:rPr>
                <w:i/>
                <w:iCs/>
                <w:color w:val="000000" w:themeColor="text1"/>
              </w:rPr>
              <w:t xml:space="preserve">88 PDHS Dragon – </w:t>
            </w:r>
            <w:r w:rsidR="00625A75">
              <w:rPr>
                <w:i/>
                <w:iCs/>
                <w:color w:val="000000" w:themeColor="text1"/>
              </w:rPr>
              <w:t>Karolina Sikorska</w:t>
            </w:r>
            <w:r>
              <w:rPr>
                <w:i/>
                <w:iCs/>
                <w:color w:val="000000" w:themeColor="text1"/>
              </w:rPr>
              <w:t>, tel. 51</w:t>
            </w:r>
            <w:r w:rsidR="00625A75">
              <w:rPr>
                <w:i/>
                <w:iCs/>
                <w:color w:val="000000" w:themeColor="text1"/>
              </w:rPr>
              <w:t>0 842 110</w:t>
            </w:r>
            <w:r>
              <w:rPr>
                <w:i/>
                <w:iCs/>
                <w:color w:val="000000" w:themeColor="text1"/>
              </w:rPr>
              <w:t xml:space="preserve">, strona: </w:t>
            </w:r>
            <w:hyperlink w:history="1" r:id="rId11">
              <w:r w:rsidRPr="00E00D35">
                <w:rPr>
                  <w:rStyle w:val="Hipercze"/>
                  <w:rFonts w:asciiTheme="minorHAnsi" w:hAnsiTheme="minorHAnsi" w:cstheme="minorBidi"/>
                  <w:i/>
                  <w:iCs/>
                </w:rPr>
                <w:t>http://88dragon.szczep7.pl/</w:t>
              </w:r>
            </w:hyperlink>
          </w:p>
          <w:p w:rsidR="00111E43" w:rsidP="00111E43" w:rsidRDefault="005C23CE" w14:paraId="07B20077" w14:textId="77777777">
            <w:pPr>
              <w:snapToGrid w:val="0"/>
            </w:pPr>
            <w:r>
              <w:rPr>
                <w:i/>
                <w:iCs/>
                <w:color w:val="000000" w:themeColor="text1"/>
              </w:rPr>
              <w:t xml:space="preserve">89 JGZ Wesołe Krasnale – Barbara Sobańska, tel. </w:t>
            </w:r>
            <w:r w:rsidR="00111E43">
              <w:rPr>
                <w:i/>
                <w:iCs/>
                <w:color w:val="000000" w:themeColor="text1"/>
              </w:rPr>
              <w:t xml:space="preserve">511 219 267, strona: </w:t>
            </w:r>
            <w:hyperlink w:history="1" r:id="rId12">
              <w:r w:rsidRPr="00E00D35" w:rsidR="00111E43">
                <w:rPr>
                  <w:rStyle w:val="Hipercze"/>
                  <w:rFonts w:asciiTheme="minorHAnsi" w:hAnsiTheme="minorHAnsi" w:cstheme="minorBidi"/>
                  <w:i/>
                  <w:iCs/>
                </w:rPr>
                <w:t>http://89jgz.szczep7.pl/</w:t>
              </w:r>
            </w:hyperlink>
          </w:p>
          <w:p w:rsidRPr="001B03B9" w:rsidR="00625A75" w:rsidP="00625A75" w:rsidRDefault="00625A75" w14:paraId="420B1DB9" w14:textId="0F43C83E">
            <w:pPr>
              <w:snapToGrid w:val="0"/>
              <w:rPr>
                <w:i/>
                <w:iCs/>
                <w:color w:val="000000" w:themeColor="text1"/>
              </w:rPr>
            </w:pPr>
            <w:r>
              <w:t xml:space="preserve">60 PDH „Ło-Sie” – Agnieszka Gapińska, tel. 514 392 667, strona: </w:t>
            </w:r>
            <w:hyperlink w:history="1" r:id="rId13">
              <w:r w:rsidRPr="006E0698">
                <w:rPr>
                  <w:rStyle w:val="Hipercze"/>
                  <w:rFonts w:asciiTheme="minorHAnsi" w:hAnsiTheme="minorHAnsi" w:cstheme="minorBidi"/>
                </w:rPr>
                <w:t>https://www.facebook.com/profile.php?id=61580620316711</w:t>
              </w:r>
            </w:hyperlink>
          </w:p>
        </w:tc>
        <w:tc>
          <w:tcPr>
            <w:tcW w:w="7675" w:type="dxa"/>
            <w:tcBorders>
              <w:left w:val="single" w:color="000000" w:themeColor="text1" w:sz="4" w:space="0"/>
            </w:tcBorders>
            <w:tcMar/>
          </w:tcPr>
          <w:p w:rsidRPr="001B03B9" w:rsidR="005D5F93" w:rsidP="00DA2ECA" w:rsidRDefault="005D5F93" w14:paraId="3F8027A9" w14:textId="77777777">
            <w:pPr>
              <w:snapToGrid w:val="0"/>
              <w:rPr>
                <w:b/>
                <w:color w:val="000000"/>
              </w:rPr>
            </w:pPr>
          </w:p>
        </w:tc>
      </w:tr>
      <w:tr w:rsidRPr="001B03B9" w:rsidR="005D5F93" w:rsidTr="5988AB7D" w14:paraId="2DA13E9D" w14:textId="77777777">
        <w:trPr>
          <w:trHeight w:val="540"/>
        </w:trPr>
        <w:tc>
          <w:tcPr>
            <w:tcW w:w="2809" w:type="dxa"/>
            <w:gridSpan w:val="2"/>
            <w:tcBorders>
              <w:top w:val="single" w:color="000000" w:themeColor="text1" w:sz="4" w:space="0"/>
              <w:left w:val="single" w:color="000000" w:themeColor="text1" w:sz="4" w:space="0"/>
              <w:bottom w:val="single" w:color="000000" w:themeColor="text1" w:sz="4" w:space="0"/>
            </w:tcBorders>
            <w:shd w:val="clear" w:color="auto" w:fill="D8EAB4"/>
            <w:tcMar/>
            <w:vAlign w:val="center"/>
          </w:tcPr>
          <w:p w:rsidRPr="001B03B9" w:rsidR="005D5F93" w:rsidP="00DA2ECA" w:rsidRDefault="005D5F93" w14:paraId="33B58B59" w14:textId="77777777">
            <w:pPr>
              <w:pStyle w:val="Tekstkomentarza3"/>
              <w:rPr>
                <w:rFonts w:cs="Trebuchet MS"/>
                <w:b/>
                <w:bCs/>
                <w:color w:val="000000"/>
                <w:sz w:val="22"/>
                <w:szCs w:val="22"/>
              </w:rPr>
            </w:pPr>
            <w:r w:rsidRPr="001B03B9">
              <w:rPr>
                <w:rFonts w:cs="Trebuchet MS"/>
                <w:b/>
                <w:bCs/>
                <w:color w:val="000000"/>
                <w:sz w:val="22"/>
                <w:szCs w:val="22"/>
              </w:rPr>
              <w:t>Uczestnicy są objęcie ubezpieczeniem NNW</w:t>
            </w:r>
          </w:p>
        </w:tc>
        <w:tc>
          <w:tcPr>
            <w:tcW w:w="7423" w:type="dxa"/>
            <w:gridSpan w:val="4"/>
            <w:tcBorders>
              <w:top w:val="single" w:color="000000" w:themeColor="text1" w:sz="4" w:space="0"/>
              <w:bottom w:val="single" w:color="000000" w:themeColor="text1" w:sz="4" w:space="0"/>
            </w:tcBorders>
            <w:tcMar/>
          </w:tcPr>
          <w:p w:rsidRPr="00111E43" w:rsidR="005D5F93" w:rsidP="00DA2ECA" w:rsidRDefault="001C0710" w14:paraId="56AFB743" w14:textId="038FC8CA">
            <w:pPr>
              <w:snapToGrid w:val="0"/>
              <w:rPr>
                <w:i/>
                <w:color w:val="000000"/>
                <w:sz w:val="24"/>
                <w:szCs w:val="24"/>
              </w:rPr>
            </w:pPr>
            <w:r w:rsidRPr="001C0710">
              <w:rPr>
                <w:rFonts w:eastAsia="Times New Roman" w:cs="CIDFont+F3"/>
                <w:sz w:val="24"/>
                <w:szCs w:val="24"/>
                <w:lang w:eastAsia="ja-JP"/>
              </w:rPr>
              <w:t>COR758064</w:t>
            </w:r>
            <w:r w:rsidRPr="001C0710">
              <w:rPr>
                <w:rFonts w:eastAsia="Times New Roman" w:cs="CIDFont+F3"/>
                <w:sz w:val="24"/>
                <w:szCs w:val="24"/>
                <w:lang w:eastAsia="ja-JP"/>
              </w:rPr>
              <w:t xml:space="preserve"> </w:t>
            </w:r>
            <w:r w:rsidRPr="004802BC">
              <w:rPr>
                <w:rFonts w:eastAsia="Times New Roman" w:cs="CIDFont+F3"/>
                <w:sz w:val="24"/>
                <w:szCs w:val="24"/>
                <w:lang w:eastAsia="ja-JP"/>
              </w:rPr>
              <w:t>WIENER VIENNA INSURANCE GROUP</w:t>
            </w:r>
          </w:p>
        </w:tc>
        <w:tc>
          <w:tcPr>
            <w:tcW w:w="7675" w:type="dxa"/>
            <w:tcBorders>
              <w:left w:val="single" w:color="000000" w:themeColor="text1" w:sz="4" w:space="0"/>
            </w:tcBorders>
            <w:tcMar/>
          </w:tcPr>
          <w:p w:rsidRPr="001B03B9" w:rsidR="005D5F93" w:rsidP="00DA2ECA" w:rsidRDefault="005D5F93" w14:paraId="2E166EB1" w14:textId="77777777">
            <w:pPr>
              <w:snapToGrid w:val="0"/>
              <w:rPr>
                <w:b/>
                <w:color w:val="000000"/>
              </w:rPr>
            </w:pPr>
          </w:p>
        </w:tc>
      </w:tr>
    </w:tbl>
    <w:p w:rsidR="005D5F93" w:rsidP="00C40398" w:rsidRDefault="005D5F93" w14:paraId="1DEBDD5C" w14:textId="77777777">
      <w:pPr>
        <w:pStyle w:val="Nagwek2"/>
      </w:pPr>
      <w:r w:rsidRPr="00C40398">
        <w:t>Warunki socjalne podczas formy Harcerskiej Akcji Letniej i Zimowej</w:t>
      </w:r>
    </w:p>
    <w:p w:rsidRPr="00CC6C2E" w:rsidR="005D5F93" w:rsidP="005D5F93" w:rsidRDefault="005D5F93" w14:paraId="5FEBF45F" w14:textId="04E7D04F">
      <w:pPr>
        <w:rPr>
          <w:i/>
          <w:iCs/>
        </w:rPr>
      </w:pPr>
      <w:r w:rsidRPr="00CC6C2E">
        <w:rPr>
          <w:i/>
          <w:iCs/>
        </w:rPr>
        <w:t>Obóz zostanie przeprowadzony zgodnie Wytycznymi GIS, MZ i MEN dla organizatorów wypoczynku dzieci i młodzieży. Uczestnicy obozu (harcerze</w:t>
      </w:r>
      <w:r w:rsidRPr="00CC6C2E" w:rsidR="00111E43">
        <w:rPr>
          <w:i/>
          <w:iCs/>
        </w:rPr>
        <w:t>, harcerze starsi</w:t>
      </w:r>
      <w:r w:rsidRPr="00CC6C2E">
        <w:rPr>
          <w:i/>
          <w:iCs/>
        </w:rPr>
        <w:t xml:space="preserve"> i zuchy) będą spali w namiotach typu „10”</w:t>
      </w:r>
      <w:r w:rsidRPr="00CC6C2E" w:rsidR="00111E43">
        <w:rPr>
          <w:i/>
          <w:iCs/>
        </w:rPr>
        <w:t xml:space="preserve"> lub „</w:t>
      </w:r>
      <w:r w:rsidR="004802BC">
        <w:rPr>
          <w:i/>
          <w:iCs/>
        </w:rPr>
        <w:t>NS</w:t>
      </w:r>
      <w:r w:rsidRPr="00CC6C2E" w:rsidR="00111E43">
        <w:rPr>
          <w:i/>
          <w:iCs/>
        </w:rPr>
        <w:t>” na łóżkach polowych, po 3-7 osób w namiocie</w:t>
      </w:r>
      <w:r w:rsidRPr="00CC6C2E">
        <w:rPr>
          <w:i/>
          <w:iCs/>
        </w:rPr>
        <w:t xml:space="preserve">. </w:t>
      </w:r>
      <w:r w:rsidRPr="00CC6C2E" w:rsidR="00111E43">
        <w:rPr>
          <w:i/>
          <w:iCs/>
        </w:rPr>
        <w:t xml:space="preserve">W każdym namiocie będzie znajdował się regał. Każdy uczestnik będzie miał do dyspozycji łóżko polowe, materac oraz dwa koce. </w:t>
      </w:r>
      <w:r w:rsidRPr="00CC6C2E">
        <w:rPr>
          <w:i/>
          <w:iCs/>
        </w:rPr>
        <w:t xml:space="preserve">Uczestnicy będą </w:t>
      </w:r>
      <w:r w:rsidRPr="00CC6C2E" w:rsidR="00111E43">
        <w:rPr>
          <w:i/>
          <w:iCs/>
        </w:rPr>
        <w:t xml:space="preserve">korzystali z infrastruktury </w:t>
      </w:r>
      <w:r w:rsidR="00625A75">
        <w:rPr>
          <w:i/>
          <w:iCs/>
        </w:rPr>
        <w:t>Stanicy Harcerskiej w Lginiu</w:t>
      </w:r>
      <w:r w:rsidRPr="00CC6C2E" w:rsidR="00111E43">
        <w:rPr>
          <w:i/>
          <w:iCs/>
        </w:rPr>
        <w:t xml:space="preserve"> – murowanej stołówki i sanitariatów</w:t>
      </w:r>
      <w:r w:rsidRPr="00CC6C2E">
        <w:rPr>
          <w:i/>
          <w:iCs/>
        </w:rPr>
        <w:t xml:space="preserve">. Uczestnicy będą sami budować pionierkę obozową, czyli </w:t>
      </w:r>
      <w:r w:rsidRPr="00CC6C2E" w:rsidR="00111E43">
        <w:rPr>
          <w:i/>
          <w:iCs/>
        </w:rPr>
        <w:t>na przykład dodatkowe</w:t>
      </w:r>
      <w:r w:rsidRPr="00CC6C2E">
        <w:rPr>
          <w:i/>
          <w:iCs/>
        </w:rPr>
        <w:t xml:space="preserve"> półki</w:t>
      </w:r>
      <w:r w:rsidRPr="00CC6C2E" w:rsidR="00111E43">
        <w:rPr>
          <w:i/>
          <w:iCs/>
        </w:rPr>
        <w:t xml:space="preserve"> oraz </w:t>
      </w:r>
      <w:r w:rsidRPr="00CC6C2E" w:rsidR="00CC6C2E">
        <w:rPr>
          <w:i/>
          <w:iCs/>
        </w:rPr>
        <w:t>elementy wystroju i urządzeń obozowych</w:t>
      </w:r>
      <w:r w:rsidRPr="00CC6C2E">
        <w:rPr>
          <w:i/>
          <w:iCs/>
        </w:rPr>
        <w:t xml:space="preserve">. Uczestnicy będą </w:t>
      </w:r>
      <w:r w:rsidRPr="00CC6C2E" w:rsidR="00CC6C2E">
        <w:rPr>
          <w:i/>
          <w:iCs/>
        </w:rPr>
        <w:t xml:space="preserve">w razie potrzeby </w:t>
      </w:r>
      <w:r w:rsidRPr="00CC6C2E">
        <w:rPr>
          <w:i/>
          <w:iCs/>
        </w:rPr>
        <w:t>pełnili służbę pomocniczą w zorganizowanej kuchni obozowej</w:t>
      </w:r>
      <w:r w:rsidR="004802BC">
        <w:rPr>
          <w:i/>
          <w:iCs/>
        </w:rPr>
        <w:t xml:space="preserve"> lub przy bieżącym sprzątaniu sanitariatów</w:t>
      </w:r>
      <w:r w:rsidR="006F5918">
        <w:rPr>
          <w:i/>
          <w:iCs/>
        </w:rPr>
        <w:t xml:space="preserve"> i stołówki</w:t>
      </w:r>
      <w:r w:rsidRPr="00CC6C2E">
        <w:rPr>
          <w:i/>
          <w:iCs/>
        </w:rPr>
        <w:t>.</w:t>
      </w:r>
    </w:p>
    <w:p w:rsidRPr="00C40398" w:rsidR="005D5F93" w:rsidP="00C40398" w:rsidRDefault="005D5F93" w14:paraId="7A0AD373" w14:textId="77777777">
      <w:pPr>
        <w:pStyle w:val="Nagwek2"/>
      </w:pPr>
      <w:r w:rsidRPr="00C40398">
        <w:t>Koszt obozu, terminarz wpłat</w:t>
      </w:r>
    </w:p>
    <w:p w:rsidRPr="00CC6C2E" w:rsidR="006E2DA6" w:rsidP="006E2DA6" w:rsidRDefault="006E2DA6" w14:paraId="1CD9D09A" w14:textId="3D2D48A1">
      <w:pPr>
        <w:rPr>
          <w:i/>
        </w:rPr>
      </w:pPr>
      <w:r w:rsidRPr="00CC6C2E">
        <w:rPr>
          <w:i/>
        </w:rPr>
        <w:t>Całkowity koszt pobytu uczestnika w wypoczynku wynosi:</w:t>
      </w:r>
    </w:p>
    <w:p w:rsidRPr="00CC6C2E" w:rsidR="006E2DA6" w:rsidP="006E2DA6" w:rsidRDefault="006E2DA6" w14:paraId="70FA8533" w14:textId="060E8158">
      <w:pPr>
        <w:rPr>
          <w:i/>
        </w:rPr>
      </w:pPr>
      <w:r w:rsidRPr="00CC6C2E">
        <w:rPr>
          <w:i/>
        </w:rPr>
        <w:t xml:space="preserve">a) dla </w:t>
      </w:r>
      <w:r w:rsidRPr="004802BC">
        <w:rPr>
          <w:b/>
          <w:bCs/>
          <w:i/>
        </w:rPr>
        <w:t>zuchów</w:t>
      </w:r>
      <w:r w:rsidR="001C0710">
        <w:rPr>
          <w:b/>
          <w:bCs/>
          <w:i/>
        </w:rPr>
        <w:t xml:space="preserve"> i 60 PDH „Ło-Sie"</w:t>
      </w:r>
      <w:r w:rsidRPr="00CC6C2E">
        <w:rPr>
          <w:i/>
        </w:rPr>
        <w:t xml:space="preserve">, w terminie: </w:t>
      </w:r>
      <w:r w:rsidR="001C0710">
        <w:rPr>
          <w:i/>
        </w:rPr>
        <w:t>20</w:t>
      </w:r>
      <w:r w:rsidRPr="00CC6C2E" w:rsidR="00111E43">
        <w:rPr>
          <w:i/>
        </w:rPr>
        <w:t>.07.</w:t>
      </w:r>
      <w:r w:rsidRPr="00CC6C2E">
        <w:rPr>
          <w:i/>
        </w:rPr>
        <w:t>20</w:t>
      </w:r>
      <w:r w:rsidRPr="00CC6C2E" w:rsidR="00111E43">
        <w:rPr>
          <w:i/>
        </w:rPr>
        <w:t>2</w:t>
      </w:r>
      <w:r w:rsidR="001C0710">
        <w:rPr>
          <w:i/>
        </w:rPr>
        <w:t>6</w:t>
      </w:r>
      <w:r w:rsidRPr="00CC6C2E" w:rsidR="00111E43">
        <w:rPr>
          <w:i/>
        </w:rPr>
        <w:t xml:space="preserve"> r.</w:t>
      </w:r>
      <w:r w:rsidRPr="00CC6C2E">
        <w:rPr>
          <w:i/>
        </w:rPr>
        <w:t xml:space="preserve"> – </w:t>
      </w:r>
      <w:r w:rsidR="001C0710">
        <w:rPr>
          <w:i/>
        </w:rPr>
        <w:t>01.08</w:t>
      </w:r>
      <w:r w:rsidRPr="00CC6C2E" w:rsidR="00111E43">
        <w:rPr>
          <w:i/>
        </w:rPr>
        <w:t>.</w:t>
      </w:r>
      <w:r w:rsidRPr="00CC6C2E">
        <w:rPr>
          <w:i/>
        </w:rPr>
        <w:t>202</w:t>
      </w:r>
      <w:r w:rsidR="001C0710">
        <w:rPr>
          <w:i/>
        </w:rPr>
        <w:t>6</w:t>
      </w:r>
      <w:r w:rsidRPr="00CC6C2E" w:rsidR="00111E43">
        <w:rPr>
          <w:i/>
        </w:rPr>
        <w:t xml:space="preserve"> r.</w:t>
      </w:r>
      <w:r w:rsidRPr="00CC6C2E">
        <w:rPr>
          <w:i/>
        </w:rPr>
        <w:t xml:space="preserve">: </w:t>
      </w:r>
      <w:r w:rsidRPr="004802BC" w:rsidR="004802BC">
        <w:rPr>
          <w:b/>
          <w:bCs/>
          <w:i/>
        </w:rPr>
        <w:t>12</w:t>
      </w:r>
      <w:r w:rsidR="001C0710">
        <w:rPr>
          <w:b/>
          <w:bCs/>
          <w:i/>
        </w:rPr>
        <w:t>10</w:t>
      </w:r>
      <w:r w:rsidRPr="004802BC" w:rsidR="00CC6C2E">
        <w:rPr>
          <w:b/>
          <w:bCs/>
          <w:i/>
        </w:rPr>
        <w:t xml:space="preserve"> </w:t>
      </w:r>
      <w:r w:rsidRPr="004802BC">
        <w:rPr>
          <w:b/>
          <w:bCs/>
          <w:i/>
        </w:rPr>
        <w:t>PLN</w:t>
      </w:r>
      <w:r w:rsidRPr="00CC6C2E" w:rsidR="00CC6C2E">
        <w:rPr>
          <w:i/>
        </w:rPr>
        <w:t xml:space="preserve"> (w przypadku diet specjalnych</w:t>
      </w:r>
      <w:r w:rsidR="001C0710">
        <w:rPr>
          <w:i/>
        </w:rPr>
        <w:t>” wegetariańskiej</w:t>
      </w:r>
      <w:r w:rsidR="004802BC">
        <w:rPr>
          <w:i/>
        </w:rPr>
        <w:t>, bezglutenow</w:t>
      </w:r>
      <w:r w:rsidR="001C0710">
        <w:rPr>
          <w:i/>
        </w:rPr>
        <w:t>ej</w:t>
      </w:r>
      <w:r w:rsidR="004802BC">
        <w:rPr>
          <w:i/>
        </w:rPr>
        <w:t xml:space="preserve">, </w:t>
      </w:r>
      <w:r w:rsidR="001C0710">
        <w:rPr>
          <w:i/>
        </w:rPr>
        <w:t>bezlaktozowej</w:t>
      </w:r>
      <w:r w:rsidR="004802BC">
        <w:rPr>
          <w:i/>
        </w:rPr>
        <w:t xml:space="preserve"> itp.</w:t>
      </w:r>
      <w:r w:rsidRPr="00CC6C2E" w:rsidR="00CC6C2E">
        <w:rPr>
          <w:i/>
        </w:rPr>
        <w:t>: 1</w:t>
      </w:r>
      <w:r w:rsidR="001C0710">
        <w:rPr>
          <w:i/>
        </w:rPr>
        <w:t>330</w:t>
      </w:r>
      <w:r w:rsidRPr="00CC6C2E" w:rsidR="00CC6C2E">
        <w:rPr>
          <w:i/>
        </w:rPr>
        <w:t xml:space="preserve"> PLN)</w:t>
      </w:r>
    </w:p>
    <w:p w:rsidRPr="00CC6C2E" w:rsidR="006E2DA6" w:rsidP="006E2DA6" w:rsidRDefault="006E2DA6" w14:paraId="5DB948B7" w14:textId="014CEF67">
      <w:pPr>
        <w:rPr>
          <w:i/>
        </w:rPr>
      </w:pPr>
      <w:r w:rsidRPr="00CC6C2E">
        <w:rPr>
          <w:i/>
        </w:rPr>
        <w:t xml:space="preserve">b) dla </w:t>
      </w:r>
      <w:r w:rsidRPr="006F5918">
        <w:rPr>
          <w:b/>
          <w:bCs/>
          <w:i/>
        </w:rPr>
        <w:t>harcerzy</w:t>
      </w:r>
      <w:r w:rsidRPr="00CC6C2E" w:rsidR="00111E43">
        <w:rPr>
          <w:i/>
        </w:rPr>
        <w:t xml:space="preserve"> i </w:t>
      </w:r>
      <w:r w:rsidRPr="006F5918" w:rsidR="00111E43">
        <w:rPr>
          <w:b/>
          <w:bCs/>
          <w:i/>
        </w:rPr>
        <w:t>harcerzy starszych</w:t>
      </w:r>
      <w:r w:rsidRPr="00CC6C2E">
        <w:rPr>
          <w:i/>
        </w:rPr>
        <w:t xml:space="preserve">, w terminie: </w:t>
      </w:r>
      <w:r w:rsidR="001C0710">
        <w:rPr>
          <w:i/>
        </w:rPr>
        <w:t>11</w:t>
      </w:r>
      <w:r w:rsidRPr="00CC6C2E" w:rsidR="00CC6C2E">
        <w:rPr>
          <w:i/>
        </w:rPr>
        <w:t>.07.</w:t>
      </w:r>
      <w:r w:rsidRPr="00CC6C2E">
        <w:rPr>
          <w:i/>
        </w:rPr>
        <w:t>202</w:t>
      </w:r>
      <w:r w:rsidR="001C0710">
        <w:rPr>
          <w:i/>
        </w:rPr>
        <w:t>6</w:t>
      </w:r>
      <w:r w:rsidRPr="00CC6C2E" w:rsidR="00CC6C2E">
        <w:rPr>
          <w:i/>
        </w:rPr>
        <w:t xml:space="preserve"> r</w:t>
      </w:r>
      <w:r w:rsidRPr="00CC6C2E">
        <w:rPr>
          <w:i/>
        </w:rPr>
        <w:t xml:space="preserve">. – </w:t>
      </w:r>
      <w:r w:rsidR="001C0710">
        <w:rPr>
          <w:i/>
        </w:rPr>
        <w:t>01.08.2026</w:t>
      </w:r>
      <w:r w:rsidRPr="00CC6C2E" w:rsidR="00CC6C2E">
        <w:rPr>
          <w:i/>
        </w:rPr>
        <w:t xml:space="preserve"> r.</w:t>
      </w:r>
      <w:r w:rsidRPr="00CC6C2E">
        <w:rPr>
          <w:i/>
        </w:rPr>
        <w:t xml:space="preserve">: </w:t>
      </w:r>
      <w:r w:rsidRPr="006F5918" w:rsidR="00CC6C2E">
        <w:rPr>
          <w:b/>
          <w:bCs/>
          <w:i/>
        </w:rPr>
        <w:t>1</w:t>
      </w:r>
      <w:r w:rsidR="001C0710">
        <w:rPr>
          <w:b/>
          <w:bCs/>
          <w:i/>
        </w:rPr>
        <w:t>930</w:t>
      </w:r>
      <w:r w:rsidRPr="006F5918" w:rsidR="00CC6C2E">
        <w:rPr>
          <w:b/>
          <w:bCs/>
          <w:i/>
        </w:rPr>
        <w:t xml:space="preserve"> </w:t>
      </w:r>
      <w:r w:rsidRPr="006F5918">
        <w:rPr>
          <w:b/>
          <w:bCs/>
          <w:i/>
        </w:rPr>
        <w:t>PLN</w:t>
      </w:r>
      <w:r w:rsidRPr="00CC6C2E" w:rsidR="00CC6C2E">
        <w:rPr>
          <w:i/>
        </w:rPr>
        <w:t xml:space="preserve"> </w:t>
      </w:r>
      <w:r w:rsidRPr="00CC6C2E" w:rsidR="001C0710">
        <w:rPr>
          <w:i/>
        </w:rPr>
        <w:t>(w przypadku diet specjalnych</w:t>
      </w:r>
      <w:r w:rsidR="001C0710">
        <w:rPr>
          <w:i/>
        </w:rPr>
        <w:t>” wegetariańskiej, bezglutenowej, bezlaktozowej itp.</w:t>
      </w:r>
      <w:r w:rsidRPr="00CC6C2E" w:rsidR="001C0710">
        <w:rPr>
          <w:i/>
        </w:rPr>
        <w:t xml:space="preserve">: </w:t>
      </w:r>
      <w:r w:rsidR="001C0710">
        <w:rPr>
          <w:i/>
        </w:rPr>
        <w:t>2140</w:t>
      </w:r>
      <w:r w:rsidRPr="00CC6C2E" w:rsidR="001C0710">
        <w:rPr>
          <w:i/>
        </w:rPr>
        <w:t xml:space="preserve"> PLN)</w:t>
      </w:r>
    </w:p>
    <w:p w:rsidR="00CC6C2E" w:rsidP="00CC6C2E" w:rsidRDefault="00CC6C2E" w14:paraId="6513FA15" w14:textId="77777777">
      <w:r>
        <w:t>Wszyscy uczestnicy obozu muszą być członkami ZHP i mieć opłaconą składkę członkowską.</w:t>
      </w:r>
    </w:p>
    <w:p w:rsidRPr="00CC6C2E" w:rsidR="00CC6C2E" w:rsidP="00CC6C2E" w:rsidRDefault="00CC6C2E" w14:paraId="73CA2617" w14:textId="0E658082">
      <w:pPr>
        <w:rPr>
          <w:color w:val="000000" w:themeColor="text1"/>
        </w:rPr>
      </w:pPr>
      <w:r w:rsidRPr="00751EF2">
        <w:rPr>
          <w:color w:val="000000" w:themeColor="text1"/>
        </w:rPr>
        <w:t xml:space="preserve">Odpłatności na leży dokonać do </w:t>
      </w:r>
      <w:r w:rsidR="007C5659">
        <w:rPr>
          <w:color w:val="000000" w:themeColor="text1"/>
        </w:rPr>
        <w:t>17</w:t>
      </w:r>
      <w:r w:rsidRPr="00751EF2">
        <w:rPr>
          <w:color w:val="000000" w:themeColor="text1"/>
        </w:rPr>
        <w:t xml:space="preserve"> </w:t>
      </w:r>
      <w:r>
        <w:rPr>
          <w:color w:val="000000" w:themeColor="text1"/>
        </w:rPr>
        <w:t>maja</w:t>
      </w:r>
      <w:r w:rsidRPr="00751EF2">
        <w:rPr>
          <w:color w:val="000000" w:themeColor="text1"/>
        </w:rPr>
        <w:t xml:space="preserve"> 202</w:t>
      </w:r>
      <w:r w:rsidR="001C0710">
        <w:rPr>
          <w:color w:val="000000" w:themeColor="text1"/>
        </w:rPr>
        <w:t>6</w:t>
      </w:r>
      <w:r>
        <w:rPr>
          <w:color w:val="000000" w:themeColor="text1"/>
        </w:rPr>
        <w:t xml:space="preserve"> r</w:t>
      </w:r>
      <w:r w:rsidRPr="00751EF2">
        <w:rPr>
          <w:color w:val="000000" w:themeColor="text1"/>
        </w:rPr>
        <w:t>.</w:t>
      </w:r>
    </w:p>
    <w:p w:rsidRPr="009E5D6B" w:rsidR="00CC6C2E" w:rsidP="00CC6C2E" w:rsidRDefault="00CC6C2E" w14:paraId="5E60F2A6" w14:textId="500E4CA2">
      <w:pPr>
        <w:autoSpaceDE w:val="0"/>
        <w:autoSpaceDN w:val="0"/>
        <w:adjustRightInd w:val="0"/>
        <w:spacing w:line="240" w:lineRule="auto"/>
        <w:jc w:val="left"/>
        <w:rPr>
          <w:rFonts w:eastAsia="Times New Roman" w:cs="CIDFont+F1"/>
          <w:szCs w:val="16"/>
          <w:lang w:eastAsia="ja-JP"/>
        </w:rPr>
      </w:pPr>
      <w:r w:rsidRPr="009E5D6B">
        <w:rPr>
          <w:rFonts w:eastAsia="Times New Roman" w:cs="CIDFont+F1"/>
          <w:szCs w:val="16"/>
          <w:lang w:eastAsia="ja-JP"/>
        </w:rPr>
        <w:t xml:space="preserve">Wpłat można dokonywać wyłącznie na </w:t>
      </w:r>
      <w:r w:rsidR="001C0710">
        <w:rPr>
          <w:rFonts w:eastAsia="Times New Roman" w:cs="CIDFont+F1"/>
          <w:szCs w:val="16"/>
          <w:lang w:eastAsia="ja-JP"/>
        </w:rPr>
        <w:t>sub</w:t>
      </w:r>
      <w:r w:rsidRPr="009E5D6B">
        <w:rPr>
          <w:rFonts w:eastAsia="Times New Roman" w:cs="CIDFont+F1"/>
          <w:szCs w:val="16"/>
          <w:lang w:eastAsia="ja-JP"/>
        </w:rPr>
        <w:t>konto</w:t>
      </w:r>
      <w:r w:rsidR="001C0710">
        <w:rPr>
          <w:rFonts w:eastAsia="Times New Roman" w:cs="CIDFont+F1"/>
          <w:szCs w:val="16"/>
          <w:lang w:eastAsia="ja-JP"/>
        </w:rPr>
        <w:t xml:space="preserve"> Szczepu VII w ramach konta</w:t>
      </w:r>
      <w:r w:rsidRPr="009E5D6B">
        <w:rPr>
          <w:rFonts w:eastAsia="Times New Roman" w:cs="CIDFont+F1"/>
          <w:szCs w:val="16"/>
          <w:lang w:eastAsia="ja-JP"/>
        </w:rPr>
        <w:t xml:space="preserve"> Hufca ZHP Poznań Jeżyce, nr rachunku bankowego: </w:t>
      </w:r>
      <w:r w:rsidRPr="007C5659" w:rsidR="007C5659">
        <w:rPr>
          <w:rFonts w:eastAsia="Times New Roman" w:cs="CIDFont+F1"/>
          <w:b/>
          <w:bCs/>
          <w:szCs w:val="16"/>
          <w:lang w:eastAsia="ja-JP"/>
        </w:rPr>
        <w:t>03 1140 1124 0000 7128 4300 5005</w:t>
      </w:r>
      <w:r w:rsidRPr="009E5D6B">
        <w:rPr>
          <w:rFonts w:eastAsia="Times New Roman" w:cs="CIDFont+F1"/>
          <w:szCs w:val="16"/>
          <w:lang w:eastAsia="ja-JP"/>
        </w:rPr>
        <w:t>, tytuł wpłaty:</w:t>
      </w:r>
    </w:p>
    <w:p w:rsidRPr="00CC6C2E" w:rsidR="00CC6C2E" w:rsidP="00CC6C2E" w:rsidRDefault="00CC6C2E" w14:paraId="4F023065" w14:textId="5467FDAD">
      <w:pPr>
        <w:autoSpaceDE w:val="0"/>
        <w:autoSpaceDN w:val="0"/>
        <w:adjustRightInd w:val="0"/>
        <w:spacing w:line="240" w:lineRule="auto"/>
        <w:jc w:val="left"/>
        <w:rPr>
          <w:rFonts w:eastAsia="Times New Roman" w:cs="CIDFont+F1"/>
          <w:szCs w:val="16"/>
          <w:lang w:eastAsia="ja-JP"/>
        </w:rPr>
      </w:pPr>
      <w:r w:rsidRPr="009E5D6B">
        <w:rPr>
          <w:rFonts w:eastAsia="Times New Roman" w:cs="CIDFont+F1"/>
          <w:szCs w:val="16"/>
          <w:lang w:eastAsia="ja-JP"/>
        </w:rPr>
        <w:t>a) W przypadku, gdy faktura nie jest potrzebna:</w:t>
      </w:r>
    </w:p>
    <w:p w:rsidR="00CC6C2E" w:rsidP="00CC6C2E" w:rsidRDefault="00CC6C2E" w14:paraId="22076544" w14:textId="013869A6">
      <w:pPr>
        <w:autoSpaceDE w:val="0"/>
        <w:autoSpaceDN w:val="0"/>
        <w:adjustRightInd w:val="0"/>
        <w:spacing w:line="240" w:lineRule="auto"/>
        <w:jc w:val="left"/>
        <w:rPr>
          <w:rFonts w:eastAsia="Times New Roman" w:cs="CIDFont+F2"/>
          <w:szCs w:val="16"/>
          <w:lang w:eastAsia="ja-JP"/>
        </w:rPr>
      </w:pPr>
      <w:r w:rsidRPr="00637803">
        <w:rPr>
          <w:rFonts w:eastAsia="Times New Roman" w:cs="CIDFont+F1"/>
          <w:szCs w:val="16"/>
          <w:lang w:eastAsia="ja-JP"/>
        </w:rPr>
        <w:t>tytuł wpłaty</w:t>
      </w:r>
      <w:r>
        <w:rPr>
          <w:rFonts w:eastAsia="Times New Roman" w:cs="CIDFont+F1"/>
          <w:szCs w:val="16"/>
          <w:lang w:eastAsia="ja-JP"/>
        </w:rPr>
        <w:t>:</w:t>
      </w:r>
      <w:r w:rsidRPr="00637803">
        <w:rPr>
          <w:rFonts w:eastAsia="Times New Roman" w:cs="CIDFont+F1"/>
          <w:szCs w:val="16"/>
          <w:lang w:eastAsia="ja-JP"/>
        </w:rPr>
        <w:t xml:space="preserve"> </w:t>
      </w:r>
      <w:r w:rsidRPr="00637803">
        <w:rPr>
          <w:rFonts w:eastAsia="Times New Roman" w:cs="CIDFont+F2"/>
          <w:szCs w:val="16"/>
          <w:lang w:eastAsia="ja-JP"/>
        </w:rPr>
        <w:t xml:space="preserve">„SKŁADKA ZADANIOWA </w:t>
      </w:r>
      <w:r>
        <w:rPr>
          <w:rFonts w:eastAsia="Times New Roman" w:cs="CIDFont+F2"/>
          <w:szCs w:val="16"/>
          <w:lang w:eastAsia="ja-JP"/>
        </w:rPr>
        <w:t xml:space="preserve">OBÓZ </w:t>
      </w:r>
      <w:r w:rsidR="007C5659">
        <w:rPr>
          <w:rFonts w:eastAsia="Times New Roman" w:cs="CIDFont+F2"/>
          <w:szCs w:val="16"/>
          <w:lang w:eastAsia="ja-JP"/>
        </w:rPr>
        <w:t>LGIŃ</w:t>
      </w:r>
      <w:r>
        <w:rPr>
          <w:rFonts w:eastAsia="Times New Roman" w:cs="CIDFont+F2"/>
          <w:szCs w:val="16"/>
          <w:lang w:eastAsia="ja-JP"/>
        </w:rPr>
        <w:t xml:space="preserve"> </w:t>
      </w:r>
      <w:r w:rsidRPr="00CC6C2E">
        <w:rPr>
          <w:rFonts w:eastAsia="Times New Roman" w:cs="CIDFont+F2"/>
          <w:color w:val="FF0000"/>
          <w:szCs w:val="16"/>
          <w:lang w:eastAsia="ja-JP"/>
        </w:rPr>
        <w:t>JEDNOSTKA</w:t>
      </w:r>
      <w:r w:rsidRPr="00637803">
        <w:rPr>
          <w:rFonts w:eastAsia="Times New Roman" w:cs="CIDFont+F2"/>
          <w:szCs w:val="16"/>
          <w:lang w:eastAsia="ja-JP"/>
        </w:rPr>
        <w:t>, IMIĘ NAZWISKO UCZESTNIKA”</w:t>
      </w:r>
    </w:p>
    <w:p w:rsidRPr="009E5D6B" w:rsidR="00CC6C2E" w:rsidP="00CC6C2E" w:rsidRDefault="00CC6C2E" w14:paraId="10C49BA0" w14:textId="24ECA514">
      <w:pPr>
        <w:autoSpaceDE w:val="0"/>
        <w:autoSpaceDN w:val="0"/>
        <w:adjustRightInd w:val="0"/>
        <w:spacing w:line="240" w:lineRule="auto"/>
        <w:jc w:val="left"/>
        <w:rPr>
          <w:rFonts w:eastAsia="Times New Roman" w:cs="CIDFont+F2"/>
          <w:szCs w:val="16"/>
          <w:lang w:eastAsia="ja-JP"/>
        </w:rPr>
      </w:pPr>
      <w:r>
        <w:rPr>
          <w:rFonts w:eastAsia="Times New Roman" w:cs="CIDFont+F2"/>
          <w:szCs w:val="16"/>
          <w:lang w:eastAsia="ja-JP"/>
        </w:rPr>
        <w:t xml:space="preserve">gdzie </w:t>
      </w:r>
      <w:r w:rsidRPr="00CC6C2E">
        <w:rPr>
          <w:rFonts w:eastAsia="Times New Roman" w:cs="CIDFont+F2"/>
          <w:b/>
          <w:bCs/>
          <w:color w:val="FF0000"/>
          <w:szCs w:val="16"/>
          <w:lang w:eastAsia="ja-JP"/>
        </w:rPr>
        <w:t>jednostka</w:t>
      </w:r>
      <w:r>
        <w:rPr>
          <w:rFonts w:eastAsia="Times New Roman" w:cs="CIDFont+F2"/>
          <w:szCs w:val="16"/>
          <w:lang w:eastAsia="ja-JP"/>
        </w:rPr>
        <w:t xml:space="preserve"> to 89 JGZ Wesołe Krasnale/233 PDH Contrast/88 PDHS Dragon</w:t>
      </w:r>
      <w:r w:rsidR="007C5659">
        <w:rPr>
          <w:rFonts w:eastAsia="Times New Roman" w:cs="CIDFont+F2"/>
          <w:szCs w:val="16"/>
          <w:lang w:eastAsia="ja-JP"/>
        </w:rPr>
        <w:t xml:space="preserve"> / 60 PDH Ło-Sie</w:t>
      </w:r>
    </w:p>
    <w:p w:rsidR="00CC6C2E" w:rsidP="00CC6C2E" w:rsidRDefault="00CC6C2E" w14:paraId="614A3696" w14:textId="76AA6EEF">
      <w:pPr>
        <w:autoSpaceDE w:val="0"/>
        <w:autoSpaceDN w:val="0"/>
        <w:adjustRightInd w:val="0"/>
        <w:spacing w:line="240" w:lineRule="auto"/>
        <w:jc w:val="left"/>
        <w:rPr>
          <w:rFonts w:eastAsia="Times New Roman" w:cs="CIDFont+F1"/>
          <w:szCs w:val="16"/>
          <w:lang w:eastAsia="ja-JP"/>
        </w:rPr>
      </w:pPr>
      <w:r w:rsidRPr="009E5D6B">
        <w:rPr>
          <w:rFonts w:eastAsia="Times New Roman" w:cs="CIDFont+F1"/>
          <w:szCs w:val="16"/>
          <w:lang w:eastAsia="ja-JP"/>
        </w:rPr>
        <w:t>b) W przypadku chęci otrzymania faktury:</w:t>
      </w:r>
    </w:p>
    <w:p w:rsidR="00CC6C2E" w:rsidP="00CC6C2E" w:rsidRDefault="00CC6C2E" w14:paraId="2F9FF4FD" w14:textId="7324A963">
      <w:pPr>
        <w:autoSpaceDE w:val="0"/>
        <w:autoSpaceDN w:val="0"/>
        <w:adjustRightInd w:val="0"/>
        <w:spacing w:line="240" w:lineRule="auto"/>
        <w:jc w:val="left"/>
        <w:rPr>
          <w:rFonts w:eastAsia="Times New Roman" w:cs="CIDFont+F2"/>
          <w:szCs w:val="16"/>
          <w:lang w:eastAsia="ja-JP"/>
        </w:rPr>
      </w:pPr>
      <w:r w:rsidRPr="00637803">
        <w:rPr>
          <w:rFonts w:eastAsia="Times New Roman" w:cs="CIDFont+F1"/>
          <w:szCs w:val="16"/>
          <w:lang w:eastAsia="ja-JP"/>
        </w:rPr>
        <w:t xml:space="preserve">tytuł wpłaty: </w:t>
      </w:r>
      <w:r w:rsidRPr="00637803">
        <w:rPr>
          <w:rFonts w:eastAsia="Times New Roman" w:cs="CIDFont+F2"/>
          <w:szCs w:val="16"/>
          <w:lang w:eastAsia="ja-JP"/>
        </w:rPr>
        <w:t>„</w:t>
      </w:r>
      <w:r w:rsidR="007C5659">
        <w:rPr>
          <w:rFonts w:eastAsia="Times New Roman" w:cs="CIDFont+F2"/>
          <w:szCs w:val="16"/>
          <w:lang w:eastAsia="ja-JP"/>
        </w:rPr>
        <w:t>LGIŃ</w:t>
      </w:r>
      <w:r w:rsidRPr="00637803">
        <w:rPr>
          <w:rFonts w:eastAsia="Times New Roman" w:cs="CIDFont+F2"/>
          <w:szCs w:val="16"/>
          <w:lang w:eastAsia="ja-JP"/>
        </w:rPr>
        <w:t xml:space="preserve"> </w:t>
      </w:r>
      <w:r w:rsidRPr="00CC6C2E">
        <w:rPr>
          <w:rFonts w:eastAsia="Times New Roman" w:cs="CIDFont+F2"/>
          <w:color w:val="FF0000"/>
          <w:szCs w:val="16"/>
          <w:lang w:eastAsia="ja-JP"/>
        </w:rPr>
        <w:t>DATA JEDNOSTKA</w:t>
      </w:r>
      <w:r w:rsidRPr="00637803">
        <w:rPr>
          <w:rFonts w:eastAsia="Times New Roman" w:cs="CIDFont+F2"/>
          <w:szCs w:val="16"/>
          <w:lang w:eastAsia="ja-JP"/>
        </w:rPr>
        <w:t>, uczestnik IMIĘ + NAZWISKO DZIECKA, faktura IMIĘ + NAZWISKO RODZICA, NA</w:t>
      </w:r>
      <w:r>
        <w:rPr>
          <w:rFonts w:eastAsia="Times New Roman" w:cs="CIDFont+F2"/>
          <w:szCs w:val="16"/>
          <w:lang w:eastAsia="ja-JP"/>
        </w:rPr>
        <w:t xml:space="preserve"> </w:t>
      </w:r>
      <w:r w:rsidRPr="00637803">
        <w:rPr>
          <w:rFonts w:eastAsia="Times New Roman" w:cs="CIDFont+F2"/>
          <w:szCs w:val="16"/>
          <w:lang w:eastAsia="ja-JP"/>
        </w:rPr>
        <w:t>KTÓREGO MA BYĆ WYSTAWIONA FAKTURA”</w:t>
      </w:r>
    </w:p>
    <w:p w:rsidRPr="009E5D6B" w:rsidR="00CC6C2E" w:rsidP="00CC6C2E" w:rsidRDefault="00CC6C2E" w14:paraId="0D49FAB8" w14:textId="19A6CFEB">
      <w:pPr>
        <w:autoSpaceDE w:val="0"/>
        <w:autoSpaceDN w:val="0"/>
        <w:adjustRightInd w:val="0"/>
        <w:spacing w:line="240" w:lineRule="auto"/>
        <w:jc w:val="left"/>
        <w:rPr>
          <w:rFonts w:eastAsia="Times New Roman" w:cs="CIDFont+F2"/>
          <w:szCs w:val="16"/>
          <w:lang w:eastAsia="ja-JP"/>
        </w:rPr>
      </w:pPr>
      <w:r>
        <w:rPr>
          <w:rFonts w:eastAsia="Times New Roman" w:cs="CIDFont+F2"/>
          <w:szCs w:val="16"/>
          <w:lang w:eastAsia="ja-JP"/>
        </w:rPr>
        <w:t xml:space="preserve">gdzie </w:t>
      </w:r>
      <w:r w:rsidRPr="00CC6C2E">
        <w:rPr>
          <w:rFonts w:eastAsia="Times New Roman" w:cs="CIDFont+F2"/>
          <w:b/>
          <w:bCs/>
          <w:color w:val="FF0000"/>
          <w:szCs w:val="16"/>
          <w:lang w:eastAsia="ja-JP"/>
        </w:rPr>
        <w:t>data</w:t>
      </w:r>
      <w:r>
        <w:rPr>
          <w:rFonts w:eastAsia="Times New Roman" w:cs="CIDFont+F2"/>
          <w:szCs w:val="16"/>
          <w:lang w:eastAsia="ja-JP"/>
        </w:rPr>
        <w:t xml:space="preserve"> to dla zuchów</w:t>
      </w:r>
      <w:r w:rsidR="007C5659">
        <w:rPr>
          <w:rFonts w:eastAsia="Times New Roman" w:cs="CIDFont+F2"/>
          <w:szCs w:val="16"/>
          <w:lang w:eastAsia="ja-JP"/>
        </w:rPr>
        <w:t xml:space="preserve"> i 60 PDH Ło-Sie</w:t>
      </w:r>
      <w:r>
        <w:rPr>
          <w:rFonts w:eastAsia="Times New Roman" w:cs="CIDFont+F2"/>
          <w:szCs w:val="16"/>
          <w:lang w:eastAsia="ja-JP"/>
        </w:rPr>
        <w:t xml:space="preserve"> </w:t>
      </w:r>
      <w:r w:rsidR="007C5659">
        <w:rPr>
          <w:rFonts w:eastAsia="Times New Roman" w:cs="CIDFont+F2"/>
          <w:szCs w:val="16"/>
          <w:lang w:eastAsia="ja-JP"/>
        </w:rPr>
        <w:t>20.07</w:t>
      </w:r>
      <w:r>
        <w:rPr>
          <w:rFonts w:eastAsia="Times New Roman" w:cs="CIDFont+F2"/>
          <w:szCs w:val="16"/>
          <w:lang w:eastAsia="ja-JP"/>
        </w:rPr>
        <w:t>-</w:t>
      </w:r>
      <w:r w:rsidR="007C5659">
        <w:rPr>
          <w:rFonts w:eastAsia="Times New Roman" w:cs="CIDFont+F2"/>
          <w:szCs w:val="16"/>
          <w:lang w:eastAsia="ja-JP"/>
        </w:rPr>
        <w:t>01.08.2026</w:t>
      </w:r>
      <w:r>
        <w:rPr>
          <w:rFonts w:eastAsia="Times New Roman" w:cs="CIDFont+F2"/>
          <w:szCs w:val="16"/>
          <w:lang w:eastAsia="ja-JP"/>
        </w:rPr>
        <w:t xml:space="preserve">, a dla pozostałych uczestników </w:t>
      </w:r>
      <w:r w:rsidR="007C5659">
        <w:rPr>
          <w:rFonts w:eastAsia="Times New Roman" w:cs="CIDFont+F2"/>
          <w:szCs w:val="16"/>
          <w:lang w:eastAsia="ja-JP"/>
        </w:rPr>
        <w:t>11.07</w:t>
      </w:r>
      <w:r>
        <w:rPr>
          <w:rFonts w:eastAsia="Times New Roman" w:cs="CIDFont+F2"/>
          <w:szCs w:val="16"/>
          <w:lang w:eastAsia="ja-JP"/>
        </w:rPr>
        <w:t>-</w:t>
      </w:r>
      <w:r w:rsidR="007C5659">
        <w:rPr>
          <w:rFonts w:eastAsia="Times New Roman" w:cs="CIDFont+F2"/>
          <w:szCs w:val="16"/>
          <w:lang w:eastAsia="ja-JP"/>
        </w:rPr>
        <w:t>01</w:t>
      </w:r>
      <w:r>
        <w:rPr>
          <w:rFonts w:eastAsia="Times New Roman" w:cs="CIDFont+F2"/>
          <w:szCs w:val="16"/>
          <w:lang w:eastAsia="ja-JP"/>
        </w:rPr>
        <w:t>.0</w:t>
      </w:r>
      <w:r w:rsidR="007C5659">
        <w:rPr>
          <w:rFonts w:eastAsia="Times New Roman" w:cs="CIDFont+F2"/>
          <w:szCs w:val="16"/>
          <w:lang w:eastAsia="ja-JP"/>
        </w:rPr>
        <w:t>8</w:t>
      </w:r>
      <w:r>
        <w:rPr>
          <w:rFonts w:eastAsia="Times New Roman" w:cs="CIDFont+F2"/>
          <w:szCs w:val="16"/>
          <w:lang w:eastAsia="ja-JP"/>
        </w:rPr>
        <w:t>.202</w:t>
      </w:r>
      <w:r w:rsidR="007C5659">
        <w:rPr>
          <w:rFonts w:eastAsia="Times New Roman" w:cs="CIDFont+F2"/>
          <w:szCs w:val="16"/>
          <w:lang w:eastAsia="ja-JP"/>
        </w:rPr>
        <w:t>6</w:t>
      </w:r>
      <w:r>
        <w:rPr>
          <w:rFonts w:eastAsia="Times New Roman" w:cs="CIDFont+F2"/>
          <w:szCs w:val="16"/>
          <w:lang w:eastAsia="ja-JP"/>
        </w:rPr>
        <w:t xml:space="preserve">, a </w:t>
      </w:r>
      <w:r w:rsidRPr="00CC6C2E">
        <w:rPr>
          <w:rFonts w:eastAsia="Times New Roman" w:cs="CIDFont+F2"/>
          <w:b/>
          <w:bCs/>
          <w:color w:val="FF0000"/>
          <w:szCs w:val="16"/>
          <w:lang w:eastAsia="ja-JP"/>
        </w:rPr>
        <w:t>jednostka</w:t>
      </w:r>
      <w:r>
        <w:rPr>
          <w:rFonts w:eastAsia="Times New Roman" w:cs="CIDFont+F2"/>
          <w:szCs w:val="16"/>
          <w:lang w:eastAsia="ja-JP"/>
        </w:rPr>
        <w:t xml:space="preserve"> to 89 JGZ Wesołe Krasnale/233 PDH Contrast/88 PDHS Dragon</w:t>
      </w:r>
      <w:r w:rsidR="007C5659">
        <w:rPr>
          <w:rFonts w:eastAsia="Times New Roman" w:cs="CIDFont+F2"/>
          <w:szCs w:val="16"/>
          <w:lang w:eastAsia="ja-JP"/>
        </w:rPr>
        <w:t xml:space="preserve"> / 60 PDH Ło-</w:t>
      </w:r>
      <w:r w:rsidR="006B6D73">
        <w:rPr>
          <w:rFonts w:eastAsia="Times New Roman" w:cs="CIDFont+F2"/>
          <w:szCs w:val="16"/>
          <w:lang w:eastAsia="ja-JP"/>
        </w:rPr>
        <w:t>Się; dodatkowo, chęć otrzymania faktury powinna być ujęta w formularzu zgłoszeniowym na obóz</w:t>
      </w:r>
    </w:p>
    <w:p w:rsidR="007C5659" w:rsidP="00C40398" w:rsidRDefault="007C5659" w14:paraId="04315691" w14:textId="4FEF1D43">
      <w:pPr>
        <w:jc w:val="left"/>
      </w:pPr>
      <w:r w:rsidRPr="00AB09C0">
        <w:rPr>
          <w:b/>
          <w:bCs/>
        </w:rPr>
        <w:t>Uwaga:</w:t>
      </w:r>
      <w:r>
        <w:t xml:space="preserve"> Poszczególne jednostki mogą zbierać na swoje potrzeby dodatkową składkę zadaniową programową – jej wysokość każda jednostka określa we własnym zakresie</w:t>
      </w:r>
      <w:r w:rsidR="00AB09C0">
        <w:t xml:space="preserve">. Składka programowa musi być </w:t>
      </w:r>
      <w:r w:rsidRPr="00AB09C0" w:rsidR="00AB09C0">
        <w:rPr>
          <w:b/>
          <w:bCs/>
        </w:rPr>
        <w:t>wpłacona osobnym przelewem</w:t>
      </w:r>
      <w:r w:rsidR="00AB09C0">
        <w:t xml:space="preserve"> – nie można łączyć tego przelewu z głównym przelewem za obóz.</w:t>
      </w:r>
    </w:p>
    <w:p w:rsidRPr="00CC6C2E" w:rsidR="00CC6C2E" w:rsidP="00C40398" w:rsidRDefault="006E2DA6" w14:paraId="5F4C6EA1" w14:textId="3E84B570">
      <w:pPr>
        <w:jc w:val="left"/>
      </w:pPr>
      <w:r w:rsidRPr="00CC6C2E">
        <w:t>Świadczenia, jakie w ramach odpłatności zapewnia organizator:</w:t>
      </w:r>
    </w:p>
    <w:p w:rsidRPr="00CC6C2E" w:rsidR="00CC6C2E" w:rsidP="006E2DA6" w:rsidRDefault="00CC6C2E" w14:paraId="4B1881EB" w14:textId="71B12A82">
      <w:pPr>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CC6C2E">
        <w:rPr>
          <w:i/>
        </w:rPr>
        <w:t>zakwaterowanie w warunkach obozowych</w:t>
      </w:r>
    </w:p>
    <w:p w:rsidRPr="00CC6C2E" w:rsidR="006E2DA6" w:rsidP="006E2DA6" w:rsidRDefault="006E2DA6" w14:paraId="1342BB86" w14:textId="1DC28943">
      <w:pPr>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CC6C2E">
        <w:rPr>
          <w:i/>
        </w:rPr>
        <w:t>wyżywienie zgodne z zasadami żywienia dzieci i młodzieży: śniadanie, obiad, podwieczorek, kolacja,</w:t>
      </w:r>
    </w:p>
    <w:p w:rsidRPr="00CC6C2E" w:rsidR="006E2DA6" w:rsidP="006E2DA6" w:rsidRDefault="006E2DA6" w14:paraId="0220B390" w14:textId="77777777">
      <w:pPr>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CC6C2E">
        <w:rPr>
          <w:i/>
        </w:rPr>
        <w:t>opieka kadry opiekuńczej (w tym wychowawców, ratownika, pielęgniarki);</w:t>
      </w:r>
    </w:p>
    <w:p w:rsidRPr="00CC6C2E" w:rsidR="006E2DA6" w:rsidP="006E2DA6" w:rsidRDefault="006E2DA6" w14:paraId="3B955169" w14:textId="77777777">
      <w:pPr>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sidRPr="00CC6C2E">
        <w:rPr>
          <w:i/>
          <w:iCs/>
        </w:rPr>
        <w:t>koszty przejazdu tam (na miejsce obozu) i z powrotem,</w:t>
      </w:r>
    </w:p>
    <w:p w:rsidRPr="00CC6C2E" w:rsidR="006E2DA6" w:rsidP="006E2DA6" w:rsidRDefault="006E2DA6" w14:paraId="6A610887" w14:textId="77777777">
      <w:pPr>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CC6C2E">
        <w:rPr>
          <w:i/>
        </w:rPr>
        <w:t>ubezpieczenie od NNW,</w:t>
      </w:r>
    </w:p>
    <w:p w:rsidR="006E2DA6" w:rsidP="006E2DA6" w:rsidRDefault="006E2DA6" w14:paraId="27911CA7" w14:textId="7E03A392">
      <w:pPr>
        <w:numPr>
          <w:ilvl w:val="0"/>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sidRPr="00CC6C2E">
        <w:rPr>
          <w:i/>
          <w:iCs/>
        </w:rPr>
        <w:t>program zgodny z Harcerskim Systemem Wychowawczym</w:t>
      </w:r>
      <w:r w:rsidRPr="00CC6C2E" w:rsidR="00CC6C2E">
        <w:rPr>
          <w:i/>
          <w:iCs/>
        </w:rPr>
        <w:t>.</w:t>
      </w:r>
    </w:p>
    <w:p w:rsidRPr="00CC6C2E" w:rsidR="006F5918" w:rsidP="006F5918" w:rsidRDefault="006F5918" w14:paraId="1A49085C" w14:textId="7777777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20"/>
        <w:rPr>
          <w:i/>
          <w:iCs/>
        </w:rPr>
      </w:pPr>
    </w:p>
    <w:p w:rsidRPr="00C40398" w:rsidR="005D5F93" w:rsidP="00C40398" w:rsidRDefault="005D5F93" w14:paraId="193FC615" w14:textId="2BF4A604">
      <w:pPr>
        <w:pStyle w:val="Nagwek2"/>
      </w:pPr>
      <w:r w:rsidRPr="00C40398">
        <w:t>Wykaz niezbędnego wyposażenia uczestnika</w:t>
      </w:r>
    </w:p>
    <w:p w:rsidRPr="009A2290" w:rsidR="00675A5F" w:rsidP="00C40398" w:rsidRDefault="00675A5F" w14:paraId="36125E12" w14:textId="6D5B6B89">
      <w:pPr>
        <w:spacing w:line="240" w:lineRule="auto"/>
        <w:rPr>
          <w:b/>
          <w:bCs/>
          <w:i/>
          <w:iCs/>
        </w:rPr>
      </w:pPr>
      <w:r w:rsidRPr="009A2290">
        <w:rPr>
          <w:b/>
          <w:bCs/>
          <w:i/>
          <w:iCs/>
        </w:rPr>
        <w:t>OGÓLNE</w:t>
      </w:r>
      <w:r w:rsidRPr="009A2290" w:rsidR="001C4AF5">
        <w:rPr>
          <w:b/>
          <w:bCs/>
          <w:i/>
          <w:iCs/>
        </w:rPr>
        <w:t>:</w:t>
      </w:r>
    </w:p>
    <w:p w:rsidRPr="009A2290" w:rsidR="005D5F93" w:rsidP="00C40398" w:rsidRDefault="005D5F93" w14:paraId="3E9ED56B" w14:textId="5ECB3DE5">
      <w:pPr>
        <w:spacing w:line="240" w:lineRule="auto"/>
        <w:rPr>
          <w:i/>
          <w:iCs/>
        </w:rPr>
      </w:pPr>
      <w:r w:rsidRPr="009A2290">
        <w:rPr>
          <w:i/>
          <w:iCs/>
        </w:rPr>
        <w:t xml:space="preserve">- </w:t>
      </w:r>
      <w:r w:rsidRPr="009A2290">
        <w:rPr>
          <w:i/>
          <w:iCs/>
          <w:u w:val="single"/>
        </w:rPr>
        <w:t>Duży plecak turystyczny</w:t>
      </w:r>
      <w:r w:rsidRPr="009A2290">
        <w:rPr>
          <w:i/>
          <w:iCs/>
        </w:rPr>
        <w:t xml:space="preserve"> do zapakowania reszty ekwipunku (NIE torba – uczestnicy będą szli z tymi plecakami),</w:t>
      </w:r>
    </w:p>
    <w:p w:rsidRPr="009A2290" w:rsidR="005D5F93" w:rsidP="00C40398" w:rsidRDefault="005D5F93" w14:paraId="6E6E2FC7" w14:textId="77777777">
      <w:pPr>
        <w:spacing w:line="240" w:lineRule="auto"/>
        <w:rPr>
          <w:i/>
          <w:iCs/>
        </w:rPr>
      </w:pPr>
      <w:r w:rsidRPr="009A2290">
        <w:rPr>
          <w:i/>
          <w:iCs/>
        </w:rPr>
        <w:t xml:space="preserve">- </w:t>
      </w:r>
      <w:r w:rsidRPr="009A2290">
        <w:rPr>
          <w:i/>
          <w:iCs/>
          <w:u w:val="single"/>
        </w:rPr>
        <w:t xml:space="preserve">Mały plecak </w:t>
      </w:r>
      <w:r w:rsidRPr="009A2290">
        <w:rPr>
          <w:i/>
          <w:iCs/>
        </w:rPr>
        <w:t>- do pakowania rzeczy np. na całodzienną wędrówkę. Powinien być to plecak usztywniany na oba ramiona, NIE na jedno ramię ani NIE torba.</w:t>
      </w:r>
    </w:p>
    <w:p w:rsidRPr="009A2290" w:rsidR="005D5F93" w:rsidP="00C40398" w:rsidRDefault="005D5F93" w14:paraId="142BD131" w14:textId="7C0B16D0">
      <w:pPr>
        <w:spacing w:line="240" w:lineRule="auto"/>
        <w:rPr>
          <w:i/>
          <w:iCs/>
          <w:u w:val="single"/>
        </w:rPr>
      </w:pPr>
      <w:r w:rsidRPr="009A2290">
        <w:rPr>
          <w:i/>
          <w:iCs/>
        </w:rPr>
        <w:t>-</w:t>
      </w:r>
      <w:r w:rsidRPr="009A2290">
        <w:rPr>
          <w:i/>
          <w:iCs/>
          <w:szCs w:val="16"/>
        </w:rPr>
        <w:t xml:space="preserve"> </w:t>
      </w:r>
      <w:r w:rsidRPr="009A2290">
        <w:rPr>
          <w:i/>
          <w:iCs/>
          <w:szCs w:val="16"/>
          <w:u w:val="single"/>
        </w:rPr>
        <w:t>Śpiwór, Poduszka</w:t>
      </w:r>
    </w:p>
    <w:p w:rsidRPr="009A2290" w:rsidR="005D5F93" w:rsidP="00C40398" w:rsidRDefault="005D5F93" w14:paraId="70050DDA" w14:textId="5726B8F1">
      <w:pPr>
        <w:spacing w:line="240" w:lineRule="auto"/>
        <w:rPr>
          <w:i/>
          <w:iCs/>
        </w:rPr>
      </w:pPr>
      <w:r w:rsidRPr="009A2290">
        <w:rPr>
          <w:i/>
          <w:iCs/>
        </w:rPr>
        <w:t xml:space="preserve">- </w:t>
      </w:r>
      <w:r w:rsidRPr="009A2290">
        <w:rPr>
          <w:i/>
          <w:iCs/>
          <w:u w:val="single"/>
        </w:rPr>
        <w:t>Karimata</w:t>
      </w:r>
      <w:r w:rsidRPr="009A2290" w:rsidR="0061275E">
        <w:rPr>
          <w:i/>
          <w:iCs/>
        </w:rPr>
        <w:t xml:space="preserve"> – dla harcerzy i harcerzy starszych na Chatkę Robinsona</w:t>
      </w:r>
    </w:p>
    <w:p w:rsidRPr="009A2290" w:rsidR="005D5F93" w:rsidP="00C40398" w:rsidRDefault="005D5F93" w14:paraId="0CF16839" w14:textId="32A762BC">
      <w:pPr>
        <w:rPr>
          <w:i/>
          <w:iCs/>
        </w:rPr>
      </w:pPr>
      <w:r w:rsidRPr="009A2290">
        <w:rPr>
          <w:i/>
          <w:iCs/>
        </w:rPr>
        <w:t xml:space="preserve">- </w:t>
      </w:r>
      <w:r w:rsidRPr="009A2290">
        <w:rPr>
          <w:i/>
          <w:iCs/>
          <w:u w:val="single"/>
        </w:rPr>
        <w:t xml:space="preserve">Pełne umundurowanie </w:t>
      </w:r>
      <w:r w:rsidRPr="009A2290" w:rsidR="0061275E">
        <w:rPr>
          <w:i/>
          <w:iCs/>
        </w:rPr>
        <w:t>–</w:t>
      </w:r>
      <w:r w:rsidRPr="009A2290">
        <w:rPr>
          <w:i/>
          <w:iCs/>
        </w:rPr>
        <w:t xml:space="preserve"> </w:t>
      </w:r>
      <w:r w:rsidRPr="009A2290" w:rsidR="0061275E">
        <w:rPr>
          <w:i/>
          <w:iCs/>
        </w:rPr>
        <w:t>dla wszystkich; dla harcerzy i harcerzy starszych zarówno w wersji długiej (spodnie czarne typu bojówki), jak i krótkiej (krótkie spodnie/spódnice + getry)</w:t>
      </w:r>
    </w:p>
    <w:p w:rsidRPr="009A2290" w:rsidR="005D5F93" w:rsidP="00C40398" w:rsidRDefault="005D5F93" w14:paraId="24380848" w14:textId="76F695FA">
      <w:pPr>
        <w:rPr>
          <w:i/>
          <w:iCs/>
        </w:rPr>
      </w:pPr>
      <w:r w:rsidRPr="009A2290">
        <w:rPr>
          <w:i/>
          <w:iCs/>
        </w:rPr>
        <w:t>-</w:t>
      </w:r>
      <w:r w:rsidR="00AB09C0">
        <w:rPr>
          <w:i/>
          <w:iCs/>
        </w:rPr>
        <w:t xml:space="preserve"> </w:t>
      </w:r>
      <w:r w:rsidRPr="009A2290">
        <w:rPr>
          <w:i/>
          <w:iCs/>
          <w:u w:val="single"/>
        </w:rPr>
        <w:t>Dokumenty</w:t>
      </w:r>
      <w:r w:rsidRPr="009A2290">
        <w:rPr>
          <w:i/>
          <w:iCs/>
        </w:rPr>
        <w:t>: legitymacja szkolna, INFORMACJA O PRZYJMOWANYCH LEKACH (wraz z dawkowaniem) dla kadry,</w:t>
      </w:r>
    </w:p>
    <w:p w:rsidRPr="009A2290" w:rsidR="005D5F93" w:rsidP="00C40398" w:rsidRDefault="005D5F93" w14:paraId="14A28721" w14:textId="4E5B155E">
      <w:pPr>
        <w:spacing w:line="240" w:lineRule="auto"/>
        <w:rPr>
          <w:i/>
          <w:iCs/>
        </w:rPr>
      </w:pPr>
      <w:r w:rsidRPr="009A2290">
        <w:rPr>
          <w:i/>
          <w:iCs/>
        </w:rPr>
        <w:t xml:space="preserve">- </w:t>
      </w:r>
      <w:r w:rsidRPr="009A2290">
        <w:rPr>
          <w:i/>
          <w:iCs/>
          <w:u w:val="single"/>
        </w:rPr>
        <w:t xml:space="preserve">Pieniądze - </w:t>
      </w:r>
      <w:r w:rsidRPr="009A2290">
        <w:rPr>
          <w:i/>
          <w:iCs/>
        </w:rPr>
        <w:t xml:space="preserve">kieszonkowe na obóz - na okazjonalny zakup np. dodatkowego picia na trasie czy </w:t>
      </w:r>
      <w:r w:rsidR="00AB09C0">
        <w:rPr>
          <w:i/>
          <w:iCs/>
        </w:rPr>
        <w:t>lodów</w:t>
      </w:r>
      <w:r w:rsidRPr="009A2290">
        <w:rPr>
          <w:i/>
          <w:iCs/>
        </w:rPr>
        <w:t>. Nie za dużo.</w:t>
      </w:r>
    </w:p>
    <w:p w:rsidRPr="009A2290" w:rsidR="005D5F93" w:rsidP="00C40398" w:rsidRDefault="005D5F93" w14:paraId="792FD831" w14:textId="77777777">
      <w:pPr>
        <w:pStyle w:val="Akapitzlist"/>
        <w:spacing w:line="240" w:lineRule="auto"/>
        <w:ind w:left="0"/>
        <w:rPr>
          <w:i/>
          <w:szCs w:val="16"/>
        </w:rPr>
      </w:pPr>
      <w:r w:rsidRPr="009A2290">
        <w:rPr>
          <w:b/>
          <w:i/>
          <w:szCs w:val="16"/>
        </w:rPr>
        <w:t>ODZIEŻ</w:t>
      </w:r>
      <w:r w:rsidRPr="009A2290">
        <w:rPr>
          <w:i/>
          <w:szCs w:val="16"/>
        </w:rPr>
        <w:t xml:space="preserve">: </w:t>
      </w:r>
    </w:p>
    <w:p w:rsidRPr="009A2290" w:rsidR="005D5F93" w:rsidP="00C40398" w:rsidRDefault="005D5F93" w14:paraId="3B85D267" w14:textId="77777777">
      <w:pPr>
        <w:pStyle w:val="Akapitzlist"/>
        <w:spacing w:line="240" w:lineRule="auto"/>
        <w:ind w:left="0"/>
        <w:rPr>
          <w:i/>
          <w:iCs/>
        </w:rPr>
      </w:pPr>
      <w:r w:rsidRPr="009A2290">
        <w:rPr>
          <w:i/>
          <w:iCs/>
          <w:u w:val="single"/>
        </w:rPr>
        <w:t>- Strój polowy</w:t>
      </w:r>
      <w:r w:rsidRPr="009A2290">
        <w:rPr>
          <w:i/>
          <w:iCs/>
        </w:rPr>
        <w:t xml:space="preserve"> – tj. komplet spodnie + bluza kamuflaż lub po prostu ubranie, którego nie będzie szkoda zniszczyć w ciemnych kolorach, przykrywające szczelnie całość kończyn. Uwaga! Lepsze od dżinsów będą dresy - są wygodniejsze.</w:t>
      </w:r>
    </w:p>
    <w:p w:rsidRPr="009A2290" w:rsidR="005D5F93" w:rsidP="00C40398" w:rsidRDefault="005D5F93" w14:paraId="17E583F9" w14:textId="2951EC7B">
      <w:pPr>
        <w:pStyle w:val="Akapitzlist"/>
        <w:spacing w:line="240" w:lineRule="auto"/>
        <w:ind w:left="0"/>
        <w:rPr>
          <w:i/>
          <w:iCs/>
        </w:rPr>
      </w:pPr>
      <w:r w:rsidRPr="009A2290">
        <w:rPr>
          <w:i/>
          <w:iCs/>
          <w:u w:val="single"/>
        </w:rPr>
        <w:t>- kurtka</w:t>
      </w:r>
      <w:r w:rsidRPr="009A2290">
        <w:rPr>
          <w:i/>
          <w:iCs/>
        </w:rPr>
        <w:t xml:space="preserve"> przeciwdeszczowa - Powinna być na tyle szeroka, żeby zmieściło się pod nią kilka warstw odzieży, w tym polar. Musi mieć również kaptur. Warto zwrócić uwagę, żeby i kaptur, i rękawy w</w:t>
      </w:r>
      <w:r w:rsidRPr="009A2290" w:rsidR="00E22426">
        <w:rPr>
          <w:i/>
          <w:iCs/>
        </w:rPr>
        <w:t> </w:t>
      </w:r>
      <w:r w:rsidRPr="009A2290">
        <w:rPr>
          <w:i/>
          <w:iCs/>
        </w:rPr>
        <w:t xml:space="preserve">nadgarstkach miały elastyczne ściągacze. </w:t>
      </w:r>
    </w:p>
    <w:p w:rsidRPr="009A2290" w:rsidR="005D5F93" w:rsidP="00C40398" w:rsidRDefault="005D5F93" w14:paraId="5B04B708" w14:textId="166C8C04">
      <w:pPr>
        <w:pStyle w:val="Akapitzlist"/>
        <w:spacing w:line="240" w:lineRule="auto"/>
        <w:ind w:left="0"/>
        <w:rPr>
          <w:i/>
          <w:iCs/>
        </w:rPr>
      </w:pPr>
      <w:r w:rsidRPr="009A2290">
        <w:rPr>
          <w:i/>
          <w:iCs/>
        </w:rPr>
        <w:t xml:space="preserve">- odpowiednią ilość </w:t>
      </w:r>
      <w:r w:rsidRPr="009A2290">
        <w:rPr>
          <w:i/>
          <w:iCs/>
          <w:u w:val="single"/>
        </w:rPr>
        <w:t>bielizny</w:t>
      </w:r>
      <w:r w:rsidRPr="009A2290">
        <w:rPr>
          <w:i/>
          <w:iCs/>
        </w:rPr>
        <w:t xml:space="preserve"> (skarpetki typu „stópki” NIE są odpowiednie na obóz), przyda się również kilka par grubszych skarpet. Najlepszym materiałem jest wełna/bawełna, zarówno jeśli chodzi o</w:t>
      </w:r>
      <w:r w:rsidRPr="009A2290" w:rsidR="00E22426">
        <w:rPr>
          <w:i/>
          <w:iCs/>
        </w:rPr>
        <w:t> </w:t>
      </w:r>
      <w:r w:rsidRPr="009A2290">
        <w:rPr>
          <w:i/>
          <w:iCs/>
        </w:rPr>
        <w:t>skarpety, jak i o bieliznę.</w:t>
      </w:r>
    </w:p>
    <w:p w:rsidRPr="009A2290" w:rsidR="005D5F93" w:rsidP="00C40398" w:rsidRDefault="005D5F93" w14:paraId="5EEE83FF" w14:textId="1C41B45C">
      <w:pPr>
        <w:pStyle w:val="Akapitzlist"/>
        <w:spacing w:line="240" w:lineRule="auto"/>
        <w:ind w:left="0"/>
        <w:rPr>
          <w:i/>
          <w:iCs/>
        </w:rPr>
      </w:pPr>
      <w:r w:rsidRPr="009A2290">
        <w:rPr>
          <w:i/>
          <w:iCs/>
          <w:u w:val="single"/>
        </w:rPr>
        <w:t>- polar</w:t>
      </w:r>
      <w:r w:rsidRPr="009A2290">
        <w:rPr>
          <w:i/>
          <w:iCs/>
        </w:rPr>
        <w:t xml:space="preserve"> lub ciepłą </w:t>
      </w:r>
      <w:r w:rsidRPr="009A2290">
        <w:rPr>
          <w:i/>
          <w:iCs/>
          <w:u w:val="single"/>
        </w:rPr>
        <w:t>bluzę</w:t>
      </w:r>
      <w:r w:rsidRPr="009A2290">
        <w:rPr>
          <w:i/>
          <w:iCs/>
        </w:rPr>
        <w:t xml:space="preserve"> -   Dlaczego polar, a nie sweter? Jest lżejszy, cieplejszy, nie chłonie tak wody i</w:t>
      </w:r>
      <w:r w:rsidRPr="009A2290" w:rsidR="00E22426">
        <w:rPr>
          <w:i/>
          <w:iCs/>
        </w:rPr>
        <w:t> </w:t>
      </w:r>
      <w:r w:rsidRPr="009A2290">
        <w:rPr>
          <w:i/>
          <w:iCs/>
        </w:rPr>
        <w:t>szybciej wysycha.</w:t>
      </w:r>
    </w:p>
    <w:p w:rsidRPr="009A2290" w:rsidR="005D5F93" w:rsidP="00C40398" w:rsidRDefault="005D5F93" w14:paraId="7F4AC285" w14:textId="7FD79527">
      <w:pPr>
        <w:pStyle w:val="Akapitzlist"/>
        <w:spacing w:line="240" w:lineRule="auto"/>
        <w:ind w:left="0"/>
        <w:rPr>
          <w:i/>
          <w:iCs/>
        </w:rPr>
      </w:pPr>
      <w:r w:rsidRPr="009A2290">
        <w:rPr>
          <w:i/>
          <w:iCs/>
        </w:rPr>
        <w:t xml:space="preserve">- T-shirty, lekkie koszulki, krótkie spodenki/szorty, </w:t>
      </w:r>
      <w:r w:rsidRPr="009A2290" w:rsidR="009A2290">
        <w:rPr>
          <w:i/>
          <w:iCs/>
        </w:rPr>
        <w:t>zapasowe długie spodnie, zapasowa bluza,</w:t>
      </w:r>
    </w:p>
    <w:p w:rsidRPr="009A2290" w:rsidR="005D5F93" w:rsidP="00C40398" w:rsidRDefault="005D5F93" w14:paraId="3C687045" w14:textId="0ECF200C">
      <w:pPr>
        <w:pStyle w:val="Akapitzlist"/>
        <w:spacing w:line="240" w:lineRule="auto"/>
        <w:ind w:left="0"/>
        <w:rPr>
          <w:i/>
          <w:iCs/>
        </w:rPr>
      </w:pPr>
      <w:r w:rsidRPr="009A2290">
        <w:rPr>
          <w:i/>
          <w:iCs/>
          <w:u w:val="single"/>
        </w:rPr>
        <w:t>- nakrycie głowy</w:t>
      </w:r>
      <w:r w:rsidRPr="009A2290">
        <w:rPr>
          <w:i/>
          <w:iCs/>
        </w:rPr>
        <w:t xml:space="preserve"> (przeciwsłoneczne)</w:t>
      </w:r>
    </w:p>
    <w:p w:rsidRPr="009A2290" w:rsidR="005D5F93" w:rsidP="00C40398" w:rsidRDefault="005D5F93" w14:paraId="0DA7CA21" w14:textId="77777777">
      <w:pPr>
        <w:pStyle w:val="Akapitzlist"/>
        <w:spacing w:line="240" w:lineRule="auto"/>
        <w:ind w:left="0"/>
        <w:rPr>
          <w:i/>
          <w:iCs/>
        </w:rPr>
      </w:pPr>
      <w:r w:rsidRPr="009A2290">
        <w:rPr>
          <w:i/>
          <w:iCs/>
        </w:rPr>
        <w:t xml:space="preserve">- odzież </w:t>
      </w:r>
      <w:r w:rsidRPr="009A2290">
        <w:rPr>
          <w:i/>
          <w:iCs/>
          <w:u w:val="single"/>
        </w:rPr>
        <w:t>do spania</w:t>
      </w:r>
      <w:r w:rsidRPr="009A2290">
        <w:rPr>
          <w:i/>
          <w:iCs/>
        </w:rPr>
        <w:t xml:space="preserve"> – najlepiej sprawdzi się ciepły dres.</w:t>
      </w:r>
    </w:p>
    <w:p w:rsidRPr="009A2290" w:rsidR="005D5F93" w:rsidP="00C40398" w:rsidRDefault="005D5F93" w14:paraId="79021D44" w14:textId="58FE4116">
      <w:pPr>
        <w:pStyle w:val="Akapitzlist"/>
        <w:spacing w:line="240" w:lineRule="auto"/>
        <w:ind w:left="0"/>
        <w:rPr>
          <w:i/>
          <w:szCs w:val="16"/>
          <w:u w:val="single"/>
        </w:rPr>
      </w:pPr>
      <w:r w:rsidRPr="009A2290">
        <w:rPr>
          <w:i/>
          <w:szCs w:val="16"/>
          <w:u w:val="single"/>
        </w:rPr>
        <w:t>- strój kąpielowy</w:t>
      </w:r>
      <w:r w:rsidRPr="009A2290" w:rsidR="0061275E">
        <w:rPr>
          <w:i/>
          <w:szCs w:val="16"/>
          <w:u w:val="single"/>
        </w:rPr>
        <w:t xml:space="preserve"> + ręcznik plażowy</w:t>
      </w:r>
    </w:p>
    <w:p w:rsidRPr="009A2290" w:rsidR="0061275E" w:rsidP="00C40398" w:rsidRDefault="0061275E" w14:paraId="1694BA19" w14:textId="2A2ACE24">
      <w:pPr>
        <w:pStyle w:val="Akapitzlist"/>
        <w:spacing w:line="240" w:lineRule="auto"/>
        <w:ind w:left="0"/>
        <w:rPr>
          <w:i/>
          <w:szCs w:val="16"/>
        </w:rPr>
      </w:pPr>
      <w:r w:rsidRPr="009A2290">
        <w:rPr>
          <w:i/>
          <w:szCs w:val="16"/>
          <w:u w:val="single"/>
        </w:rPr>
        <w:t>- strój obozowy (każda jednostka wyznacza go we własnym zakresie)</w:t>
      </w:r>
    </w:p>
    <w:p w:rsidRPr="009A2290" w:rsidR="005D5F93" w:rsidP="00C40398" w:rsidRDefault="005D5F93" w14:paraId="6129AC44" w14:textId="77777777">
      <w:pPr>
        <w:pStyle w:val="Akapitzlist"/>
        <w:spacing w:line="240" w:lineRule="auto"/>
        <w:ind w:left="0"/>
        <w:rPr>
          <w:i/>
          <w:szCs w:val="16"/>
        </w:rPr>
      </w:pPr>
      <w:r w:rsidRPr="009A2290">
        <w:rPr>
          <w:b/>
          <w:i/>
          <w:szCs w:val="16"/>
        </w:rPr>
        <w:t>OBUWIE</w:t>
      </w:r>
      <w:r w:rsidRPr="009A2290">
        <w:rPr>
          <w:i/>
          <w:szCs w:val="16"/>
        </w:rPr>
        <w:t>:</w:t>
      </w:r>
    </w:p>
    <w:p w:rsidRPr="009A2290" w:rsidR="005D5F93" w:rsidP="00C40398" w:rsidRDefault="005D5F93" w14:paraId="16C2A291" w14:textId="07EA1BD6">
      <w:pPr>
        <w:pStyle w:val="Akapitzlist"/>
        <w:ind w:left="0"/>
        <w:rPr>
          <w:i/>
          <w:iCs/>
        </w:rPr>
      </w:pPr>
      <w:r w:rsidRPr="009A2290">
        <w:rPr>
          <w:i/>
          <w:iCs/>
        </w:rPr>
        <w:t xml:space="preserve">- wygodne </w:t>
      </w:r>
      <w:r w:rsidRPr="009A2290" w:rsidR="009A2290">
        <w:rPr>
          <w:i/>
          <w:iCs/>
        </w:rPr>
        <w:t xml:space="preserve">ciężkie </w:t>
      </w:r>
      <w:r w:rsidRPr="009A2290">
        <w:rPr>
          <w:i/>
          <w:iCs/>
          <w:u w:val="single"/>
        </w:rPr>
        <w:t>buty</w:t>
      </w:r>
      <w:r w:rsidRPr="009A2290">
        <w:rPr>
          <w:i/>
          <w:iCs/>
        </w:rPr>
        <w:t xml:space="preserve"> </w:t>
      </w:r>
      <w:r w:rsidRPr="009A2290" w:rsidR="009A2290">
        <w:rPr>
          <w:i/>
          <w:iCs/>
          <w:u w:val="single"/>
        </w:rPr>
        <w:t>mundurowe</w:t>
      </w:r>
      <w:r w:rsidRPr="009A2290" w:rsidR="009A2290">
        <w:rPr>
          <w:i/>
          <w:iCs/>
        </w:rPr>
        <w:t xml:space="preserve"> za kostkę</w:t>
      </w:r>
    </w:p>
    <w:p w:rsidRPr="009A2290" w:rsidR="005D5F93" w:rsidP="00C40398" w:rsidRDefault="005D5F93" w14:paraId="43E363CD" w14:textId="4015F419">
      <w:pPr>
        <w:pStyle w:val="Akapitzlist"/>
        <w:ind w:left="0"/>
        <w:rPr>
          <w:i/>
          <w:iCs/>
        </w:rPr>
      </w:pPr>
      <w:r w:rsidRPr="009A2290">
        <w:rPr>
          <w:i/>
          <w:iCs/>
        </w:rPr>
        <w:t xml:space="preserve">- wygodne </w:t>
      </w:r>
      <w:r w:rsidRPr="009A2290">
        <w:rPr>
          <w:i/>
          <w:iCs/>
          <w:u w:val="single"/>
        </w:rPr>
        <w:t>lekkie buty</w:t>
      </w:r>
      <w:r w:rsidRPr="009A2290" w:rsidR="0061275E">
        <w:rPr>
          <w:i/>
          <w:iCs/>
          <w:u w:val="single"/>
        </w:rPr>
        <w:t xml:space="preserve"> (np. adidasy)</w:t>
      </w:r>
      <w:r w:rsidRPr="009A2290">
        <w:rPr>
          <w:i/>
          <w:iCs/>
        </w:rPr>
        <w:t xml:space="preserve"> na zmianę </w:t>
      </w:r>
    </w:p>
    <w:p w:rsidRPr="009A2290" w:rsidR="0061275E" w:rsidP="00C40398" w:rsidRDefault="0061275E" w14:paraId="140B1457" w14:textId="50DC0C6C">
      <w:pPr>
        <w:pStyle w:val="Akapitzlist"/>
        <w:ind w:left="0"/>
        <w:rPr>
          <w:i/>
          <w:iCs/>
        </w:rPr>
      </w:pPr>
      <w:r w:rsidRPr="009A2290">
        <w:rPr>
          <w:i/>
          <w:iCs/>
        </w:rPr>
        <w:t>- klapki</w:t>
      </w:r>
    </w:p>
    <w:p w:rsidRPr="009A2290" w:rsidR="005D5F93" w:rsidP="00C40398" w:rsidRDefault="005D5F93" w14:paraId="0578821F" w14:textId="77777777">
      <w:pPr>
        <w:pStyle w:val="Akapitzlist"/>
        <w:ind w:left="0"/>
        <w:rPr>
          <w:i/>
          <w:iCs/>
        </w:rPr>
      </w:pPr>
      <w:r w:rsidRPr="009A2290">
        <w:rPr>
          <w:i/>
          <w:iCs/>
        </w:rPr>
        <w:t xml:space="preserve">- przybory do czyszczenia obuwia! </w:t>
      </w:r>
      <w:r w:rsidRPr="009A2290">
        <w:rPr>
          <w:i/>
          <w:iCs/>
          <w:u w:val="single"/>
        </w:rPr>
        <w:t>Gąbka lub szczotka</w:t>
      </w:r>
      <w:r w:rsidRPr="009A2290">
        <w:rPr>
          <w:i/>
          <w:iCs/>
        </w:rPr>
        <w:t xml:space="preserve"> + </w:t>
      </w:r>
      <w:r w:rsidRPr="009A2290">
        <w:rPr>
          <w:i/>
          <w:iCs/>
          <w:u w:val="single"/>
        </w:rPr>
        <w:t>pasta lub impregnat</w:t>
      </w:r>
    </w:p>
    <w:p w:rsidRPr="009A2290" w:rsidR="005D5F93" w:rsidP="00C40398" w:rsidRDefault="005D5F93" w14:paraId="7B24A025" w14:textId="77777777">
      <w:pPr>
        <w:pStyle w:val="Akapitzlist"/>
        <w:ind w:left="0"/>
        <w:rPr>
          <w:i/>
          <w:szCs w:val="16"/>
        </w:rPr>
      </w:pPr>
      <w:r w:rsidRPr="009A2290">
        <w:rPr>
          <w:i/>
          <w:szCs w:val="16"/>
        </w:rPr>
        <w:t>P</w:t>
      </w:r>
      <w:r w:rsidRPr="009A2290">
        <w:rPr>
          <w:b/>
          <w:i/>
          <w:szCs w:val="16"/>
        </w:rPr>
        <w:t>RZYBORY KUCHENNE:</w:t>
      </w:r>
    </w:p>
    <w:p w:rsidR="00AB09C0" w:rsidP="00C40398" w:rsidRDefault="00AB09C0" w14:paraId="325CFA3E" w14:textId="6E184369">
      <w:pPr>
        <w:pStyle w:val="Akapitzlist"/>
        <w:ind w:left="0"/>
        <w:rPr>
          <w:i/>
          <w:iCs/>
        </w:rPr>
      </w:pPr>
      <w:r>
        <w:rPr>
          <w:i/>
          <w:iCs/>
        </w:rPr>
        <w:t>- menażka lub zestaw naczyń plastikowych (co najmniej dwa talerze – głęboki i płaski)</w:t>
      </w:r>
    </w:p>
    <w:p w:rsidR="00AB09C0" w:rsidP="00C40398" w:rsidRDefault="00AB09C0" w14:paraId="5751E177" w14:textId="06EC6701">
      <w:pPr>
        <w:pStyle w:val="Akapitzlist"/>
        <w:ind w:left="0"/>
        <w:rPr>
          <w:i/>
          <w:iCs/>
        </w:rPr>
      </w:pPr>
      <w:r>
        <w:rPr>
          <w:i/>
          <w:iCs/>
        </w:rPr>
        <w:t>- sztućce</w:t>
      </w:r>
    </w:p>
    <w:p w:rsidR="00AB09C0" w:rsidP="00C40398" w:rsidRDefault="00AB09C0" w14:paraId="5F0E5F8B" w14:textId="419EA7EF">
      <w:pPr>
        <w:pStyle w:val="Akapitzlist"/>
        <w:ind w:left="0"/>
        <w:rPr>
          <w:i/>
          <w:iCs/>
        </w:rPr>
      </w:pPr>
      <w:r>
        <w:rPr>
          <w:i/>
          <w:iCs/>
        </w:rPr>
        <w:t>- kubek</w:t>
      </w:r>
    </w:p>
    <w:p w:rsidR="00AB09C0" w:rsidP="00C40398" w:rsidRDefault="00AB09C0" w14:paraId="70323BDC" w14:textId="513E7985">
      <w:pPr>
        <w:pStyle w:val="Akapitzlist"/>
        <w:ind w:left="0"/>
        <w:rPr>
          <w:i/>
          <w:iCs/>
        </w:rPr>
      </w:pPr>
      <w:r>
        <w:rPr>
          <w:i/>
          <w:iCs/>
        </w:rPr>
        <w:t>- butelka na wodę wielorazowego użytku</w:t>
      </w:r>
    </w:p>
    <w:p w:rsidRPr="009A2290" w:rsidR="005D5F93" w:rsidP="00C40398" w:rsidRDefault="005D5F93" w14:paraId="4D2056C6" w14:textId="77777777">
      <w:pPr>
        <w:pStyle w:val="Akapitzlist"/>
        <w:ind w:left="0"/>
        <w:rPr>
          <w:b/>
          <w:i/>
          <w:szCs w:val="16"/>
        </w:rPr>
      </w:pPr>
      <w:r w:rsidRPr="009A2290">
        <w:rPr>
          <w:b/>
          <w:i/>
          <w:szCs w:val="16"/>
        </w:rPr>
        <w:t>PRZYBORY NA ZAJĘCIA:</w:t>
      </w:r>
    </w:p>
    <w:p w:rsidRPr="009A2290" w:rsidR="005D5F93" w:rsidP="00C40398" w:rsidRDefault="005D5F93" w14:paraId="6CADB574" w14:textId="19462A65">
      <w:pPr>
        <w:pStyle w:val="Akapitzlist"/>
        <w:ind w:left="0"/>
        <w:rPr>
          <w:i/>
          <w:iCs/>
        </w:rPr>
      </w:pPr>
      <w:r w:rsidRPr="009A2290">
        <w:rPr>
          <w:i/>
          <w:iCs/>
        </w:rPr>
        <w:t>notatnik; długopisy - przynajmniej 2; latarka wraz z</w:t>
      </w:r>
      <w:r w:rsidRPr="009A2290" w:rsidR="00E22426">
        <w:rPr>
          <w:i/>
          <w:iCs/>
        </w:rPr>
        <w:t> </w:t>
      </w:r>
      <w:r w:rsidRPr="009A2290">
        <w:rPr>
          <w:i/>
          <w:iCs/>
        </w:rPr>
        <w:t>bateriami zapasowymi</w:t>
      </w:r>
    </w:p>
    <w:p w:rsidRPr="009A2290" w:rsidR="005D5F93" w:rsidP="00C40398" w:rsidRDefault="005D5F93" w14:paraId="5F1726F0" w14:textId="77777777">
      <w:pPr>
        <w:pStyle w:val="Akapitzlist"/>
        <w:ind w:left="0"/>
        <w:rPr>
          <w:i/>
          <w:szCs w:val="16"/>
        </w:rPr>
      </w:pPr>
      <w:r w:rsidRPr="009A2290">
        <w:rPr>
          <w:b/>
          <w:i/>
          <w:szCs w:val="16"/>
        </w:rPr>
        <w:t>PRZYBORY TOALETOWE</w:t>
      </w:r>
    </w:p>
    <w:p w:rsidRPr="009A2290" w:rsidR="005D5F93" w:rsidP="00C40398" w:rsidRDefault="005D5F93" w14:paraId="69C1AFC9" w14:textId="77777777">
      <w:pPr>
        <w:pStyle w:val="Akapitzlist"/>
        <w:ind w:left="0"/>
        <w:rPr>
          <w:i/>
          <w:iCs/>
        </w:rPr>
      </w:pPr>
      <w:r w:rsidRPr="009A2290">
        <w:rPr>
          <w:i/>
          <w:iCs/>
        </w:rPr>
        <w:t xml:space="preserve">Mydło, szampon; szczoteczka i pasta do zębów; </w:t>
      </w:r>
      <w:r w:rsidRPr="009A2290">
        <w:rPr>
          <w:i/>
          <w:iCs/>
          <w:u w:val="single"/>
        </w:rPr>
        <w:t>krem z filtrem;</w:t>
      </w:r>
      <w:r w:rsidRPr="009A2290">
        <w:rPr>
          <w:i/>
          <w:iCs/>
        </w:rPr>
        <w:t xml:space="preserve"> </w:t>
      </w:r>
      <w:r w:rsidRPr="009A2290">
        <w:rPr>
          <w:i/>
          <w:iCs/>
          <w:u w:val="single"/>
        </w:rPr>
        <w:t>środek przeciw komarom;</w:t>
      </w:r>
      <w:r w:rsidRPr="009A2290">
        <w:rPr>
          <w:i/>
          <w:iCs/>
        </w:rPr>
        <w:t xml:space="preserve"> </w:t>
      </w:r>
      <w:r w:rsidRPr="009A2290">
        <w:rPr>
          <w:i/>
          <w:iCs/>
          <w:u w:val="single"/>
        </w:rPr>
        <w:t>talk do stóp</w:t>
      </w:r>
      <w:r w:rsidRPr="009A2290">
        <w:rPr>
          <w:i/>
          <w:iCs/>
        </w:rPr>
        <w:t xml:space="preserve"> lub zasypka dla niemowląt; grzebień, </w:t>
      </w:r>
      <w:r w:rsidRPr="009A2290">
        <w:rPr>
          <w:i/>
          <w:iCs/>
          <w:u w:val="single"/>
        </w:rPr>
        <w:t>ręczniki – min.2,</w:t>
      </w:r>
      <w:r w:rsidRPr="009A2290">
        <w:rPr>
          <w:i/>
          <w:iCs/>
        </w:rPr>
        <w:t xml:space="preserve"> niezbędne środki sanitarne i kosmetyki, stale przyjmowane lekarstwa; obcinaczka lub pilnik do paznokci; krem/pomadka do ust; dezodorant; </w:t>
      </w:r>
    </w:p>
    <w:p w:rsidRPr="009A2290" w:rsidR="00E22426" w:rsidP="00C40398" w:rsidRDefault="005D5F93" w14:paraId="7C61A3DA" w14:textId="77777777">
      <w:pPr>
        <w:pStyle w:val="Akapitzlist"/>
        <w:ind w:left="0"/>
        <w:rPr>
          <w:b/>
          <w:bCs/>
          <w:i/>
          <w:iCs/>
        </w:rPr>
      </w:pPr>
      <w:r w:rsidRPr="009A2290">
        <w:rPr>
          <w:b/>
          <w:bCs/>
          <w:i/>
          <w:iCs/>
        </w:rPr>
        <w:t>INNE:</w:t>
      </w:r>
    </w:p>
    <w:p w:rsidRPr="009A2290" w:rsidR="005D5F93" w:rsidP="00C40398" w:rsidRDefault="005D5F93" w14:paraId="29E54375" w14:textId="67E4C01C">
      <w:pPr>
        <w:pStyle w:val="Akapitzlist"/>
        <w:ind w:left="0"/>
        <w:rPr>
          <w:i/>
          <w:iCs/>
        </w:rPr>
      </w:pPr>
      <w:r w:rsidRPr="009A2290">
        <w:rPr>
          <w:i/>
          <w:iCs/>
        </w:rPr>
        <w:t>igła + nici; podręczna apteczka (plaster, bandaż itp.); zapasowe sznurowadła; proszek do prania</w:t>
      </w:r>
      <w:r w:rsidRPr="009A2290" w:rsidR="00E22426">
        <w:rPr>
          <w:i/>
          <w:iCs/>
        </w:rPr>
        <w:t>, bu</w:t>
      </w:r>
      <w:r w:rsidRPr="009A2290">
        <w:rPr>
          <w:i/>
          <w:iCs/>
        </w:rPr>
        <w:t>telka wielorazowego użytku na wodę pitną</w:t>
      </w:r>
    </w:p>
    <w:p w:rsidR="005D5F93" w:rsidP="00C40398" w:rsidRDefault="005D5F93" w14:paraId="1ACF462A" w14:textId="77777777">
      <w:pPr>
        <w:pStyle w:val="Nagwek2"/>
      </w:pPr>
      <w:r w:rsidRPr="00C40398">
        <w:t>Posiłki</w:t>
      </w:r>
    </w:p>
    <w:tbl>
      <w:tblPr>
        <w:tblW w:w="0" w:type="auto"/>
        <w:tblInd w:w="-40" w:type="dxa"/>
        <w:tblLayout w:type="fixed"/>
        <w:tblCellMar>
          <w:top w:w="85" w:type="dxa"/>
          <w:left w:w="85" w:type="dxa"/>
          <w:bottom w:w="85" w:type="dxa"/>
          <w:right w:w="85" w:type="dxa"/>
        </w:tblCellMar>
        <w:tblLook w:val="0000" w:firstRow="0" w:lastRow="0" w:firstColumn="0" w:lastColumn="0" w:noHBand="0" w:noVBand="0"/>
      </w:tblPr>
      <w:tblGrid>
        <w:gridCol w:w="1838"/>
        <w:gridCol w:w="8454"/>
      </w:tblGrid>
      <w:tr w:rsidR="005D5F93" w:rsidTr="00DA2ECA" w14:paraId="49C21343" w14:textId="77777777">
        <w:trPr>
          <w:trHeight w:val="282"/>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vAlign w:val="center"/>
          </w:tcPr>
          <w:p w:rsidR="005D5F93" w:rsidP="00DA2ECA" w:rsidRDefault="005D5F93" w14:paraId="1CC36817" w14:textId="77777777">
            <w:pPr>
              <w:jc w:val="left"/>
            </w:pPr>
            <w:r>
              <w:rPr>
                <w:color w:val="000000"/>
              </w:rPr>
              <w:t>Liczba posiłków</w:t>
            </w:r>
            <w:r>
              <w:rPr>
                <w:color w:val="000000"/>
              </w:rPr>
              <w:br/>
            </w:r>
            <w:r>
              <w:rPr>
                <w:color w:val="000000"/>
              </w:rPr>
              <w:t>w ciągu dnia</w:t>
            </w:r>
          </w:p>
        </w:tc>
        <w:tc>
          <w:tcPr>
            <w:tcW w:w="8454" w:type="dxa"/>
            <w:tcBorders>
              <w:top w:val="single" w:color="000000" w:themeColor="text1" w:sz="4" w:space="0"/>
              <w:bottom w:val="single" w:color="000000" w:themeColor="text1" w:sz="4" w:space="0"/>
              <w:right w:val="single" w:color="000000" w:themeColor="text1" w:sz="4" w:space="0"/>
            </w:tcBorders>
            <w:vAlign w:val="center"/>
          </w:tcPr>
          <w:p w:rsidRPr="009A2290" w:rsidR="005D5F93" w:rsidP="00DA2ECA" w:rsidRDefault="005D5F93" w14:paraId="0F7D01FD" w14:textId="77777777">
            <w:pPr>
              <w:snapToGrid w:val="0"/>
              <w:jc w:val="left"/>
              <w:rPr>
                <w:i/>
                <w:iCs/>
              </w:rPr>
            </w:pPr>
            <w:r w:rsidRPr="009A2290">
              <w:rPr>
                <w:i/>
                <w:iCs/>
                <w:szCs w:val="16"/>
              </w:rPr>
              <w:t>4 posiłki (śniadanie, obiad dwudaniowy, podwieczorek, kolacja)</w:t>
            </w:r>
          </w:p>
        </w:tc>
      </w:tr>
      <w:tr w:rsidR="005D5F93" w:rsidTr="00DA2ECA" w14:paraId="138D1F32" w14:textId="77777777">
        <w:trPr>
          <w:trHeight w:val="741"/>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vAlign w:val="center"/>
          </w:tcPr>
          <w:p w:rsidR="005D5F93" w:rsidP="00DA2ECA" w:rsidRDefault="005D5F93" w14:paraId="3569CEB4" w14:textId="77777777">
            <w:pPr>
              <w:jc w:val="left"/>
            </w:pPr>
            <w:r>
              <w:rPr>
                <w:color w:val="000000"/>
              </w:rPr>
              <w:t>Sposób przygotowania</w:t>
            </w:r>
          </w:p>
        </w:tc>
        <w:tc>
          <w:tcPr>
            <w:tcW w:w="8454" w:type="dxa"/>
            <w:tcBorders>
              <w:top w:val="single" w:color="000000" w:themeColor="text1" w:sz="4" w:space="0"/>
              <w:bottom w:val="single" w:color="000000" w:themeColor="text1" w:sz="4" w:space="0"/>
              <w:right w:val="single" w:color="000000" w:themeColor="text1" w:sz="4" w:space="0"/>
            </w:tcBorders>
            <w:vAlign w:val="center"/>
          </w:tcPr>
          <w:p w:rsidRPr="009A2290" w:rsidR="005D5F93" w:rsidP="00DA2ECA" w:rsidRDefault="005D5F93" w14:paraId="1D257ADB" w14:textId="228D7D99">
            <w:pPr>
              <w:snapToGrid w:val="0"/>
              <w:jc w:val="left"/>
              <w:rPr>
                <w:i/>
                <w:iCs/>
              </w:rPr>
            </w:pPr>
            <w:r w:rsidRPr="009A2290">
              <w:rPr>
                <w:i/>
                <w:iCs/>
              </w:rPr>
              <w:t xml:space="preserve">Posiłki </w:t>
            </w:r>
            <w:r w:rsidR="006F5918">
              <w:rPr>
                <w:i/>
                <w:iCs/>
              </w:rPr>
              <w:t>przygotowywane są przez wykwalifikowany personel</w:t>
            </w:r>
            <w:r w:rsidRPr="009A2290">
              <w:rPr>
                <w:i/>
                <w:iCs/>
              </w:rPr>
              <w:t xml:space="preserve">, </w:t>
            </w:r>
            <w:r w:rsidR="00524200">
              <w:rPr>
                <w:i/>
                <w:iCs/>
              </w:rPr>
              <w:t>posiadający</w:t>
            </w:r>
            <w:r w:rsidRPr="009A2290">
              <w:rPr>
                <w:i/>
                <w:iCs/>
              </w:rPr>
              <w:t xml:space="preserve"> odpowiednie kwalifikacje i badania lekarskie. Uczestnicy obozu pomagają w drobnych pracach, takich jak smarowanie chleba, czy obieranie ziemniaków w ramach odbywania służby. Posiłki przygotowywane są w </w:t>
            </w:r>
            <w:r w:rsidRPr="009A2290" w:rsidR="009A2290">
              <w:rPr>
                <w:i/>
                <w:iCs/>
              </w:rPr>
              <w:t>murowanej kuchni</w:t>
            </w:r>
            <w:r w:rsidRPr="009A2290">
              <w:rPr>
                <w:i/>
                <w:iCs/>
              </w:rPr>
              <w:t>, w</w:t>
            </w:r>
            <w:r w:rsidRPr="009A2290" w:rsidR="00E22426">
              <w:rPr>
                <w:i/>
                <w:iCs/>
              </w:rPr>
              <w:t> </w:t>
            </w:r>
            <w:r w:rsidRPr="009A2290">
              <w:rPr>
                <w:i/>
                <w:iCs/>
              </w:rPr>
              <w:t>któr</w:t>
            </w:r>
            <w:r w:rsidRPr="009A2290" w:rsidR="009A2290">
              <w:rPr>
                <w:i/>
                <w:iCs/>
              </w:rPr>
              <w:t>ej</w:t>
            </w:r>
            <w:r w:rsidRPr="009A2290">
              <w:rPr>
                <w:i/>
                <w:iCs/>
              </w:rPr>
              <w:t xml:space="preserve"> zainstalowano niezbędny sprzęt zgodnie z wymogami sanitarnymi. Kuchnia utrzymywana jest w czystości. Posiłki przygotowywane są w sposób prawidłowy i zgodny z obowiązującymi przepisami (Wyżywienie przygotowane zgodnie z normami, zasadami i wymaganiami żywienia zbiorowego dzieci i</w:t>
            </w:r>
            <w:r w:rsidRPr="009A2290" w:rsidR="00E22426">
              <w:rPr>
                <w:i/>
                <w:iCs/>
              </w:rPr>
              <w:t> </w:t>
            </w:r>
            <w:r w:rsidRPr="009A2290">
              <w:rPr>
                <w:i/>
                <w:iCs/>
              </w:rPr>
              <w:t>młodzieży).</w:t>
            </w:r>
          </w:p>
          <w:p w:rsidRPr="009A2290" w:rsidR="005D5F93" w:rsidP="00E22426" w:rsidRDefault="005D5F93" w14:paraId="50BA3B98" w14:textId="4289CB45">
            <w:pPr>
              <w:snapToGrid w:val="0"/>
              <w:jc w:val="left"/>
              <w:rPr>
                <w:szCs w:val="16"/>
              </w:rPr>
            </w:pPr>
            <w:r w:rsidRPr="009A2290">
              <w:rPr>
                <w:i/>
                <w:iCs/>
              </w:rPr>
              <w:t>Organizacja żywienia jest dostosowana do istniejących warunków higieniczno-sanitarnych.</w:t>
            </w:r>
          </w:p>
        </w:tc>
      </w:tr>
      <w:tr w:rsidR="005D5F93" w:rsidTr="00DA2ECA" w14:paraId="607D4366" w14:textId="77777777">
        <w:trPr>
          <w:trHeight w:val="741"/>
        </w:trPr>
        <w:tc>
          <w:tcPr>
            <w:tcW w:w="1838" w:type="dxa"/>
            <w:tcBorders>
              <w:top w:val="single" w:color="000000" w:themeColor="text1" w:sz="4" w:space="0"/>
              <w:left w:val="single" w:color="000000" w:themeColor="text1" w:sz="4" w:space="0"/>
              <w:bottom w:val="single" w:color="000000" w:themeColor="text1" w:sz="4" w:space="0"/>
            </w:tcBorders>
            <w:shd w:val="clear" w:color="auto" w:fill="D8EAB4"/>
            <w:vAlign w:val="center"/>
          </w:tcPr>
          <w:p w:rsidR="005D5F93" w:rsidP="00DA2ECA" w:rsidRDefault="005D5F93" w14:paraId="27F28700" w14:textId="77777777">
            <w:pPr>
              <w:jc w:val="left"/>
            </w:pPr>
            <w:r>
              <w:rPr>
                <w:color w:val="000000"/>
              </w:rPr>
              <w:t>Rodzaj posiłków</w:t>
            </w:r>
          </w:p>
        </w:tc>
        <w:tc>
          <w:tcPr>
            <w:tcW w:w="8454" w:type="dxa"/>
            <w:tcBorders>
              <w:top w:val="single" w:color="000000" w:themeColor="text1" w:sz="4" w:space="0"/>
              <w:bottom w:val="single" w:color="000000" w:themeColor="text1" w:sz="4" w:space="0"/>
              <w:right w:val="single" w:color="000000" w:themeColor="text1" w:sz="4" w:space="0"/>
            </w:tcBorders>
            <w:vAlign w:val="center"/>
          </w:tcPr>
          <w:p w:rsidRPr="009A2290" w:rsidR="005D5F93" w:rsidP="00DA2ECA" w:rsidRDefault="005D5F93" w14:paraId="1E31C991" w14:textId="77777777">
            <w:pPr>
              <w:spacing w:line="240" w:lineRule="auto"/>
              <w:jc w:val="left"/>
              <w:rPr>
                <w:rFonts w:cs="Times New Roman"/>
                <w:i/>
                <w:szCs w:val="16"/>
              </w:rPr>
            </w:pPr>
            <w:r w:rsidRPr="009A2290">
              <w:rPr>
                <w:rFonts w:cs="Times New Roman"/>
                <w:i/>
                <w:szCs w:val="16"/>
              </w:rPr>
              <w:t xml:space="preserve">(śniadanie, obiad dwudaniowy, podwieczorek, kolacja) </w:t>
            </w:r>
          </w:p>
          <w:p w:rsidRPr="009A2290" w:rsidR="005D5F93" w:rsidP="005D5F93" w:rsidRDefault="005D5F93" w14:paraId="770E8CD9" w14:textId="77777777">
            <w:pPr>
              <w:numPr>
                <w:ilvl w:val="0"/>
                <w:numId w:val="5"/>
              </w:numPr>
              <w:spacing w:after="0" w:line="240" w:lineRule="auto"/>
              <w:jc w:val="left"/>
              <w:rPr>
                <w:rFonts w:cs="Times New Roman"/>
                <w:i/>
                <w:szCs w:val="16"/>
              </w:rPr>
            </w:pPr>
            <w:r w:rsidRPr="009A2290">
              <w:rPr>
                <w:rFonts w:cs="Times New Roman"/>
                <w:i/>
                <w:szCs w:val="16"/>
              </w:rPr>
              <w:t>Śniadania i kolacje - pieczywo mieszane (pszenne, żytnie lub mieszane).</w:t>
            </w:r>
          </w:p>
          <w:p w:rsidRPr="009A2290" w:rsidR="005D5F93" w:rsidP="005D5F93" w:rsidRDefault="005D5F93" w14:paraId="043E647C" w14:textId="77777777">
            <w:pPr>
              <w:numPr>
                <w:ilvl w:val="0"/>
                <w:numId w:val="5"/>
              </w:numPr>
              <w:spacing w:after="0" w:line="240" w:lineRule="auto"/>
              <w:jc w:val="left"/>
              <w:rPr>
                <w:rFonts w:cs="Times New Roman"/>
                <w:i/>
                <w:szCs w:val="16"/>
              </w:rPr>
            </w:pPr>
            <w:r w:rsidRPr="009A2290">
              <w:rPr>
                <w:rFonts w:cs="Times New Roman"/>
                <w:i/>
                <w:szCs w:val="16"/>
              </w:rPr>
              <w:t>Urozmaicone składniki – wędliny, sery, mięso, ryby, jajka itp.</w:t>
            </w:r>
          </w:p>
          <w:p w:rsidRPr="009A2290" w:rsidR="005D5F93" w:rsidP="005D5F93" w:rsidRDefault="005D5F93" w14:paraId="68A1A211" w14:textId="77777777">
            <w:pPr>
              <w:numPr>
                <w:ilvl w:val="0"/>
                <w:numId w:val="5"/>
              </w:numPr>
              <w:spacing w:after="0" w:line="240" w:lineRule="auto"/>
              <w:jc w:val="left"/>
              <w:rPr>
                <w:rFonts w:cs="Times New Roman"/>
                <w:i/>
                <w:szCs w:val="16"/>
              </w:rPr>
            </w:pPr>
            <w:r w:rsidRPr="009A2290">
              <w:rPr>
                <w:rFonts w:cs="Times New Roman"/>
                <w:i/>
                <w:szCs w:val="16"/>
              </w:rPr>
              <w:t>Witaminy – owoce i warzywa.</w:t>
            </w:r>
          </w:p>
          <w:p w:rsidRPr="009A2290" w:rsidR="005D5F93" w:rsidP="005D5F93" w:rsidRDefault="005D5F93" w14:paraId="1BD348C9" w14:textId="77777777">
            <w:pPr>
              <w:numPr>
                <w:ilvl w:val="0"/>
                <w:numId w:val="5"/>
              </w:numPr>
              <w:spacing w:after="0" w:line="240" w:lineRule="auto"/>
              <w:jc w:val="left"/>
              <w:rPr>
                <w:rFonts w:cs="Times New Roman"/>
                <w:i/>
                <w:szCs w:val="16"/>
              </w:rPr>
            </w:pPr>
            <w:r w:rsidRPr="009A2290">
              <w:rPr>
                <w:rFonts w:cs="Times New Roman"/>
                <w:i/>
                <w:szCs w:val="16"/>
              </w:rPr>
              <w:t>Do picia – herbata, kakao, kawa zbożowa, jogurty itp.</w:t>
            </w:r>
          </w:p>
          <w:p w:rsidRPr="009A2290" w:rsidR="005D5F93" w:rsidP="005D5F93" w:rsidRDefault="005D5F93" w14:paraId="139BFBFF" w14:textId="77777777">
            <w:pPr>
              <w:numPr>
                <w:ilvl w:val="0"/>
                <w:numId w:val="5"/>
              </w:numPr>
              <w:spacing w:after="0" w:line="240" w:lineRule="auto"/>
              <w:jc w:val="left"/>
              <w:rPr>
                <w:rFonts w:cs="Times New Roman"/>
                <w:i/>
                <w:szCs w:val="16"/>
              </w:rPr>
            </w:pPr>
            <w:r w:rsidRPr="009A2290">
              <w:rPr>
                <w:rFonts w:cs="Times New Roman"/>
                <w:i/>
                <w:szCs w:val="16"/>
              </w:rPr>
              <w:t>W każdym z posiłków znajdują się warzywa surowe lub gotowane.</w:t>
            </w:r>
          </w:p>
          <w:p w:rsidR="005D5F93" w:rsidP="005D5F93" w:rsidRDefault="005D5F93" w14:paraId="339AA30A" w14:textId="77777777">
            <w:pPr>
              <w:numPr>
                <w:ilvl w:val="0"/>
                <w:numId w:val="5"/>
              </w:numPr>
              <w:spacing w:after="0" w:line="240" w:lineRule="auto"/>
              <w:jc w:val="left"/>
              <w:rPr>
                <w:rFonts w:cs="Times New Roman"/>
                <w:i/>
                <w:szCs w:val="16"/>
              </w:rPr>
            </w:pPr>
            <w:r w:rsidRPr="009A2290">
              <w:rPr>
                <w:rFonts w:cs="Times New Roman"/>
                <w:i/>
                <w:szCs w:val="16"/>
              </w:rPr>
              <w:t>Urozmaicony jadłospis</w:t>
            </w:r>
            <w:r w:rsidR="0001312F">
              <w:rPr>
                <w:rFonts w:cs="Times New Roman"/>
                <w:i/>
                <w:szCs w:val="16"/>
              </w:rPr>
              <w:t>.</w:t>
            </w:r>
          </w:p>
          <w:p w:rsidRPr="009A2290" w:rsidR="0001312F" w:rsidP="005D5F93" w:rsidRDefault="0001312F" w14:paraId="621F2938" w14:textId="3F9E57E2">
            <w:pPr>
              <w:numPr>
                <w:ilvl w:val="0"/>
                <w:numId w:val="5"/>
              </w:numPr>
              <w:spacing w:after="0" w:line="240" w:lineRule="auto"/>
              <w:jc w:val="left"/>
              <w:rPr>
                <w:rFonts w:cs="Times New Roman"/>
                <w:i/>
                <w:szCs w:val="16"/>
              </w:rPr>
            </w:pPr>
            <w:r>
              <w:rPr>
                <w:rFonts w:cs="Times New Roman"/>
                <w:i/>
                <w:szCs w:val="16"/>
              </w:rPr>
              <w:t>Istnieje możliwość zamówienia diety specjalnej – wegetariańskiej, bezglutenowej lub bezlaktozowej, zbalansowanej pod względem składników odżywczych. Z racji na konieczność zapewnienia odpowiednich składników, dodatkowego miejsca i personelu, zamówienie takiej diety wiąże się z wyższym kosztem obozu (jak opisano w sekcji ”Koszt obozu, terminarz wpłat”)</w:t>
            </w:r>
          </w:p>
        </w:tc>
      </w:tr>
    </w:tbl>
    <w:p w:rsidR="005D5F93" w:rsidP="00C40398" w:rsidRDefault="005D5F93" w14:paraId="408F9C23" w14:textId="77777777">
      <w:pPr>
        <w:pStyle w:val="Nagwek2"/>
      </w:pPr>
      <w:r w:rsidRPr="00C40398">
        <w:t xml:space="preserve">Warunki rezygnacji z uczestnictwa </w:t>
      </w:r>
    </w:p>
    <w:p w:rsidRPr="009A2290" w:rsidR="005D5F93" w:rsidP="005D5F93" w:rsidRDefault="005D5F93" w14:paraId="472FB1BD" w14:textId="022E8053">
      <w:pPr>
        <w:rPr>
          <w:i/>
          <w:iCs/>
        </w:rPr>
      </w:pPr>
      <w:r w:rsidRPr="009A2290">
        <w:rPr>
          <w:i/>
          <w:iCs/>
        </w:rPr>
        <w:t xml:space="preserve">Uczestnik, który z ważnych przyczyn nie może wziąć udziału w formie HALiZ, jest uprawniony do częściowego zwrotu wniesionej odpłatności. Z wniesionej odpłatności organizator formy HALiZ potrąca poniesione już koszty, np. koszt wykupionych przejazdów uczestnika/biletów, zakupionych materiałów programowo-organizacyjnych, ubezpieczenia, zakupionego wyżywienia itp.  </w:t>
      </w:r>
    </w:p>
    <w:p w:rsidRPr="009A2290" w:rsidR="005D5F93" w:rsidP="005D5F93" w:rsidRDefault="005D5F93" w14:paraId="3CE76A41" w14:textId="67D3685B">
      <w:pPr>
        <w:rPr>
          <w:i/>
          <w:iCs/>
          <w:szCs w:val="16"/>
        </w:rPr>
      </w:pPr>
      <w:r w:rsidRPr="009A2290">
        <w:rPr>
          <w:i/>
          <w:iCs/>
          <w:szCs w:val="16"/>
        </w:rPr>
        <w:t xml:space="preserve">Zwrot jest dokonywany na podstawie wniosku o zwrot niewykorzystanej odpłatności, skierowanego </w:t>
      </w:r>
      <w:r w:rsidRPr="009A2290" w:rsidR="009A2290">
        <w:rPr>
          <w:i/>
          <w:iCs/>
          <w:szCs w:val="16"/>
        </w:rPr>
        <w:t xml:space="preserve">drogą mailową </w:t>
      </w:r>
      <w:r w:rsidRPr="009A2290">
        <w:rPr>
          <w:i/>
          <w:iCs/>
          <w:szCs w:val="16"/>
        </w:rPr>
        <w:t>do Organizatora ze wskazaniem rachunku bankowego, na który ma być dokonany przelew. Jeśli odpłatność za udział w HALiZ została w całości lub części wniesiona przez pracodawcę rodzica/opiekuna uczestnika, zwrotu dokonuje się w pierwszej kolejności na rachunek pracodawcy, do wysokości jego wpłaty, zaś ew. pozostałą część zwrotu przekazuje się na rachunek wskazany we</w:t>
      </w:r>
      <w:r w:rsidRPr="009A2290" w:rsidR="00E22426">
        <w:rPr>
          <w:i/>
          <w:iCs/>
          <w:szCs w:val="16"/>
        </w:rPr>
        <w:t> </w:t>
      </w:r>
      <w:r w:rsidRPr="009A2290">
        <w:rPr>
          <w:i/>
          <w:iCs/>
          <w:szCs w:val="16"/>
        </w:rPr>
        <w:t>wniosku.</w:t>
      </w:r>
    </w:p>
    <w:p w:rsidR="005D5F93" w:rsidP="00C40398" w:rsidRDefault="005D5F93" w14:paraId="14E40633" w14:textId="77777777">
      <w:pPr>
        <w:pStyle w:val="Nagwek2"/>
      </w:pPr>
      <w:r w:rsidRPr="00C40398">
        <w:t>Sytuacje nadzwyczajne</w:t>
      </w:r>
    </w:p>
    <w:p w:rsidRPr="00644AD0" w:rsidR="005D5F93" w:rsidP="005D5F93" w:rsidRDefault="005D5F93" w14:paraId="0ACE8A0E" w14:textId="77777777">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 xml:space="preserve">ZHP oraz </w:t>
      </w:r>
      <w:r>
        <w:rPr>
          <w:color w:val="000000"/>
        </w:rPr>
        <w:t>u</w:t>
      </w:r>
      <w:r w:rsidRPr="00644AD0">
        <w:rPr>
          <w:color w:val="000000"/>
        </w:rPr>
        <w:t xml:space="preserve">czestnik nie są odpowiedzialni za naruszenie obowiązków będących konsekwencją zakwalifikowania danej osoby jako </w:t>
      </w:r>
      <w:r>
        <w:rPr>
          <w:color w:val="000000"/>
        </w:rPr>
        <w:t>u</w:t>
      </w:r>
      <w:r w:rsidRPr="00644AD0">
        <w:rPr>
          <w:color w:val="000000"/>
        </w:rPr>
        <w:t xml:space="preserve">czestnika wypoczynku organizowanego przez ZHP na podstawie przepisów oświatowych w sytuacji, w której taki stan rzeczy spowodowany jest działaniem siły wyższej. </w:t>
      </w:r>
    </w:p>
    <w:p w:rsidRPr="00644AD0" w:rsidR="005D5F93" w:rsidP="005D5F93" w:rsidRDefault="005D5F93" w14:paraId="3092DF0E" w14:textId="77777777">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 xml:space="preserve">Przez siłę wyższą rozumie się zdarzenia zewnętrzne, niezależne od ZHP oraz </w:t>
      </w:r>
      <w:r>
        <w:rPr>
          <w:color w:val="000000"/>
        </w:rPr>
        <w:t>u</w:t>
      </w:r>
      <w:r w:rsidRPr="00644AD0">
        <w:rPr>
          <w:color w:val="000000"/>
        </w:rPr>
        <w:t xml:space="preserve">czestnika, a także niemożliwe do przewodzenia, takie jak w szczególności: wojna, pożar, epidemia, powódź, blokady komunikacyjne, kataklizmy społeczne, itp., które zasadniczo utrudniają lub uniemożliwiają zrealizowanie celu obejmującego wypoczynek organizowany przez ZHP dla </w:t>
      </w:r>
      <w:r>
        <w:rPr>
          <w:color w:val="000000"/>
        </w:rPr>
        <w:t>u</w:t>
      </w:r>
      <w:r w:rsidRPr="00644AD0">
        <w:rPr>
          <w:color w:val="000000"/>
        </w:rPr>
        <w:t>czestnika, a których nie można było przewidzieć ani im zapobiec lub przezwyciężyć poprzez działanie z zachowaniem należytej staranności.</w:t>
      </w:r>
    </w:p>
    <w:p w:rsidRPr="00644AD0" w:rsidR="005D5F93" w:rsidP="005D5F93" w:rsidRDefault="005D5F93" w14:paraId="0D83D6C2" w14:textId="3066A4F6">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ile więc okoliczność rozumiana jako siła wy</w:t>
      </w:r>
      <w:r w:rsidR="0001312F">
        <w:rPr>
          <w:color w:val="000000"/>
        </w:rPr>
        <w:t>ż</w:t>
      </w:r>
      <w:r w:rsidRPr="00644AD0">
        <w:rPr>
          <w:color w:val="000000"/>
        </w:rPr>
        <w:t xml:space="preserve">sza wystąpi, a dodatkowo ta okoliczność będzie zasadniczo utrudniać (lub uniemożliwiać) zrealizowanie celu obejmującego wypoczynek organizowany przez ZHP dla </w:t>
      </w:r>
      <w:r>
        <w:rPr>
          <w:color w:val="000000"/>
        </w:rPr>
        <w:t>u</w:t>
      </w:r>
      <w:r w:rsidRPr="00644AD0">
        <w:rPr>
          <w:color w:val="000000"/>
        </w:rPr>
        <w:t>czestnika, istnieje obowiązek poinformowania o tym drugiej strony na piśmie. W takim wypadku:</w:t>
      </w:r>
    </w:p>
    <w:p w:rsidR="005D5F93" w:rsidP="005D5F93" w:rsidRDefault="005D5F93" w14:paraId="15D28C92" w14:textId="77777777">
      <w:pPr>
        <w:pStyle w:val="Akapitzlist"/>
        <w:numPr>
          <w:ilvl w:val="1"/>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color w:val="000000"/>
        </w:rPr>
      </w:pPr>
      <w:r>
        <w:rPr>
          <w:color w:val="000000"/>
        </w:rPr>
        <w:t xml:space="preserve">O </w:t>
      </w:r>
      <w:r w:rsidRPr="00644AD0">
        <w:rPr>
          <w:color w:val="000000"/>
        </w:rPr>
        <w:t xml:space="preserve">ile działanie siły wyższej będzie zasadniczo utrudniać zrealizowanie celu obejmującego wypoczynek organizowany przez ZHP dla </w:t>
      </w:r>
      <w:r>
        <w:rPr>
          <w:color w:val="000000"/>
        </w:rPr>
        <w:t>u</w:t>
      </w:r>
      <w:r w:rsidRPr="00644AD0">
        <w:rPr>
          <w:color w:val="000000"/>
        </w:rPr>
        <w:t xml:space="preserve">czestnika, to wówczas strony uzgodnią wspólnie działania, jakie mogą być podjęte w celu usunięcia skutków działania siły wyższej, celem umożliwienia zorganizowania wypoczynku przez ZHP dla </w:t>
      </w:r>
      <w:r>
        <w:rPr>
          <w:color w:val="000000"/>
        </w:rPr>
        <w:t>u</w:t>
      </w:r>
      <w:r w:rsidRPr="00644AD0">
        <w:rPr>
          <w:color w:val="000000"/>
        </w:rPr>
        <w:t>czestnika;</w:t>
      </w:r>
    </w:p>
    <w:p w:rsidR="005D5F93" w:rsidP="005D5F93" w:rsidRDefault="005D5F93" w14:paraId="49678A71" w14:textId="77777777">
      <w:pPr>
        <w:pStyle w:val="Akapitzlist"/>
        <w:numPr>
          <w:ilvl w:val="1"/>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color w:val="000000"/>
        </w:rPr>
      </w:pPr>
      <w:r>
        <w:rPr>
          <w:color w:val="000000"/>
        </w:rPr>
        <w:t xml:space="preserve">O </w:t>
      </w:r>
      <w:r w:rsidRPr="00644AD0">
        <w:rPr>
          <w:color w:val="000000"/>
        </w:rPr>
        <w:t xml:space="preserve">ile działanie siły wyższej uniemożliwi zrealizowanie celu obejmującego wypoczynek organizowany przez ZHP dla </w:t>
      </w:r>
      <w:r>
        <w:rPr>
          <w:color w:val="000000"/>
        </w:rPr>
        <w:t>u</w:t>
      </w:r>
      <w:r w:rsidRPr="00644AD0">
        <w:rPr>
          <w:color w:val="000000"/>
        </w:rPr>
        <w:t xml:space="preserve">czestnika, to w takim przypadku stosunek prawny łączący ZHP oraz </w:t>
      </w:r>
      <w:r>
        <w:rPr>
          <w:color w:val="000000"/>
        </w:rPr>
        <w:t>u</w:t>
      </w:r>
      <w:r w:rsidRPr="00644AD0">
        <w:rPr>
          <w:color w:val="000000"/>
        </w:rPr>
        <w:t xml:space="preserve">czestnika wygasa. </w:t>
      </w:r>
    </w:p>
    <w:p w:rsidRPr="00644AD0" w:rsidR="005D5F93" w:rsidP="005D5F93" w:rsidRDefault="005D5F93" w14:paraId="2436DCE1" w14:textId="77777777">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 xml:space="preserve">W przypadku, o którym mowa w pkt 3 </w:t>
      </w:r>
      <w:r>
        <w:rPr>
          <w:color w:val="000000"/>
        </w:rPr>
        <w:t>lit.</w:t>
      </w:r>
      <w:r w:rsidRPr="00644AD0">
        <w:rPr>
          <w:color w:val="000000"/>
        </w:rPr>
        <w:t xml:space="preserve"> b, </w:t>
      </w:r>
      <w:r>
        <w:rPr>
          <w:color w:val="000000"/>
        </w:rPr>
        <w:t>u</w:t>
      </w:r>
      <w:r w:rsidRPr="00644AD0">
        <w:rPr>
          <w:color w:val="000000"/>
        </w:rPr>
        <w:t xml:space="preserve">czestnikowi nie przysługują względem ZHP jakiekolwiek roszczenia odszkodowawcze będące skutkiem tego, że dany wypoczynek nie doszedł do skutku. W takim przypadku </w:t>
      </w:r>
      <w:r>
        <w:rPr>
          <w:color w:val="000000"/>
        </w:rPr>
        <w:t>u</w:t>
      </w:r>
      <w:r w:rsidRPr="00644AD0">
        <w:rPr>
          <w:color w:val="000000"/>
        </w:rPr>
        <w:t xml:space="preserve">czestnik, w związku z wcześniej dokonaną na rzecz ZHP wpłatą, może domagać się zwrotu kwoty faktycznie przez niego wpłaconej, przy czym kwota ta będzie pomniejszona o rzeczywiste koszty poniesione przez ZHP na poczet wypoczynku organizowanego dla </w:t>
      </w:r>
      <w:r>
        <w:rPr>
          <w:color w:val="000000"/>
        </w:rPr>
        <w:t>u</w:t>
      </w:r>
      <w:r w:rsidRPr="00644AD0">
        <w:rPr>
          <w:color w:val="000000"/>
        </w:rPr>
        <w:t xml:space="preserve">czestnika. </w:t>
      </w:r>
    </w:p>
    <w:p w:rsidRPr="00644AD0" w:rsidR="005D5F93" w:rsidP="005D5F93" w:rsidRDefault="005D5F93" w14:paraId="67C476AF" w14:textId="651015AF">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 xml:space="preserve">Uczestnik jednocześnie przyjmuje do wiadomości i akceptuje, że na dzień wygaśnięcia stosunku prawnego łączącego ZHP z </w:t>
      </w:r>
      <w:r>
        <w:rPr>
          <w:color w:val="000000"/>
        </w:rPr>
        <w:t>u</w:t>
      </w:r>
      <w:r w:rsidRPr="00644AD0">
        <w:rPr>
          <w:color w:val="000000"/>
        </w:rPr>
        <w:t xml:space="preserve">czestnikiem, w związku z wystąpieniem siły wyższej, może zaistnieć sytuacja, w której cała dokonana przez </w:t>
      </w:r>
      <w:r>
        <w:rPr>
          <w:color w:val="000000"/>
        </w:rPr>
        <w:t>u</w:t>
      </w:r>
      <w:r w:rsidRPr="00644AD0">
        <w:rPr>
          <w:color w:val="000000"/>
        </w:rPr>
        <w:t>czestnika wpłata została już wydatkowana na poczet orga</w:t>
      </w:r>
      <w:r>
        <w:rPr>
          <w:color w:val="000000"/>
        </w:rPr>
        <w:t>nizowanego dla niego wypoczynku</w:t>
      </w:r>
      <w:r w:rsidRPr="00644AD0">
        <w:rPr>
          <w:color w:val="000000"/>
        </w:rPr>
        <w:t xml:space="preserve">, a także sytuacja, w której ZHP wydatkował na poczet wypoczynku organizowanego dla </w:t>
      </w:r>
      <w:r>
        <w:rPr>
          <w:color w:val="000000"/>
        </w:rPr>
        <w:t>u</w:t>
      </w:r>
      <w:r w:rsidRPr="00644AD0">
        <w:rPr>
          <w:color w:val="000000"/>
        </w:rPr>
        <w:t>czestnika kwotę wyższą, niż przez niego wpłacona, a to z</w:t>
      </w:r>
      <w:r w:rsidR="00E22426">
        <w:rPr>
          <w:color w:val="000000"/>
        </w:rPr>
        <w:t> </w:t>
      </w:r>
      <w:r w:rsidRPr="00644AD0">
        <w:rPr>
          <w:color w:val="000000"/>
        </w:rPr>
        <w:t xml:space="preserve">uwagi na zaległości </w:t>
      </w:r>
      <w:r>
        <w:rPr>
          <w:color w:val="000000"/>
        </w:rPr>
        <w:t>uczestnika we wpłatach</w:t>
      </w:r>
      <w:r w:rsidRPr="00644AD0">
        <w:rPr>
          <w:color w:val="000000"/>
        </w:rPr>
        <w:t xml:space="preserve">. W tym ostatnim przypadku, mimo wygaśnięcia stosunku prawnego łączącego ZHP z </w:t>
      </w:r>
      <w:r>
        <w:rPr>
          <w:color w:val="000000"/>
        </w:rPr>
        <w:t>u</w:t>
      </w:r>
      <w:r w:rsidRPr="00644AD0">
        <w:rPr>
          <w:color w:val="000000"/>
        </w:rPr>
        <w:t xml:space="preserve">czestnikiem, w związku z działaniem siły wyższej, obowiązkiem </w:t>
      </w:r>
      <w:r>
        <w:rPr>
          <w:color w:val="000000"/>
        </w:rPr>
        <w:t>u</w:t>
      </w:r>
      <w:r w:rsidRPr="00644AD0">
        <w:rPr>
          <w:color w:val="000000"/>
        </w:rPr>
        <w:t xml:space="preserve">czestnika jest uzupełnienie tych wpłat. </w:t>
      </w:r>
    </w:p>
    <w:p w:rsidRPr="00644AD0" w:rsidR="005D5F93" w:rsidP="005D5F93" w:rsidRDefault="005D5F93" w14:paraId="7709F455" w14:textId="77777777">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 xml:space="preserve">Uczestnik zwolniony jest z obowiązku płatności kwot, których wymagalność przypada po dniu wygaśnięcia stosunku prawnego łączącego ZHP z </w:t>
      </w:r>
      <w:r>
        <w:rPr>
          <w:color w:val="000000"/>
        </w:rPr>
        <w:t>u</w:t>
      </w:r>
      <w:r w:rsidRPr="00644AD0">
        <w:rPr>
          <w:color w:val="000000"/>
        </w:rPr>
        <w:t xml:space="preserve">czestnikiem, w związku z wystąpieniem siły wyższej. </w:t>
      </w:r>
    </w:p>
    <w:p w:rsidRPr="00644AD0" w:rsidR="005D5F93" w:rsidP="005D5F93" w:rsidRDefault="005D5F93" w14:paraId="53EF5C23" w14:textId="4E91C80A">
      <w:pPr>
        <w:pStyle w:val="Akapitzlist"/>
        <w:numPr>
          <w:ilvl w:val="0"/>
          <w:numId w:val="6"/>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color w:val="000000"/>
        </w:rPr>
      </w:pPr>
      <w:r w:rsidRPr="00644AD0">
        <w:rPr>
          <w:color w:val="000000"/>
        </w:rPr>
        <w:t xml:space="preserve">W sytuacji, w której ZHP oraz </w:t>
      </w:r>
      <w:r>
        <w:rPr>
          <w:color w:val="000000"/>
        </w:rPr>
        <w:t>u</w:t>
      </w:r>
      <w:r w:rsidRPr="00644AD0">
        <w:rPr>
          <w:color w:val="000000"/>
        </w:rPr>
        <w:t xml:space="preserve">czestnik nie będą w stanie uzgodnić działań, o których mowa w pkt 3 </w:t>
      </w:r>
      <w:r>
        <w:rPr>
          <w:color w:val="000000"/>
        </w:rPr>
        <w:t>lit.</w:t>
      </w:r>
      <w:r w:rsidRPr="00644AD0">
        <w:rPr>
          <w:color w:val="000000"/>
        </w:rPr>
        <w:t xml:space="preserve"> a, to także wówczas stosunek prawny łączący ZHP oraz </w:t>
      </w:r>
      <w:r>
        <w:rPr>
          <w:color w:val="000000"/>
        </w:rPr>
        <w:t>u</w:t>
      </w:r>
      <w:r w:rsidRPr="00644AD0">
        <w:rPr>
          <w:color w:val="000000"/>
        </w:rPr>
        <w:t>czestnika wygasa i</w:t>
      </w:r>
      <w:r w:rsidR="00E22426">
        <w:rPr>
          <w:color w:val="000000"/>
        </w:rPr>
        <w:t> </w:t>
      </w:r>
      <w:r w:rsidRPr="00644AD0">
        <w:rPr>
          <w:color w:val="000000"/>
        </w:rPr>
        <w:t xml:space="preserve">zastosowanie znajdują pkt 4-6 powyżej. </w:t>
      </w:r>
    </w:p>
    <w:p w:rsidR="005D5F93" w:rsidP="00C40398" w:rsidRDefault="005D5F93" w14:paraId="20AE7CEA" w14:textId="77777777">
      <w:pPr>
        <w:pStyle w:val="Nagwek2"/>
      </w:pPr>
      <w:r w:rsidRPr="00C40398">
        <w:t>Dodatkowe informacje</w:t>
      </w:r>
    </w:p>
    <w:p w:rsidRPr="0001312F" w:rsidR="005D5F93" w:rsidP="005D5F93" w:rsidRDefault="005D5F93" w14:paraId="129B4585" w14:textId="3D416EFE">
      <w:r>
        <w:rPr>
          <w:color w:val="000000"/>
        </w:rPr>
        <w:t xml:space="preserve">Podczas </w:t>
      </w:r>
      <w:r>
        <w:rPr>
          <w:rStyle w:val="ZAdowypelnienia"/>
          <w:color w:val="000000"/>
        </w:rPr>
        <w:tab/>
      </w:r>
      <w:r w:rsidR="009A2290">
        <w:rPr>
          <w:rStyle w:val="ZAdowypelnienia"/>
          <w:color w:val="000000"/>
        </w:rPr>
        <w:t xml:space="preserve">Obozu VII Szczepu ZHP w </w:t>
      </w:r>
      <w:r w:rsidR="0001312F">
        <w:rPr>
          <w:rStyle w:val="ZAdowypelnienia"/>
          <w:color w:val="000000"/>
        </w:rPr>
        <w:t>Lginiu</w:t>
      </w:r>
      <w:r>
        <w:rPr>
          <w:rStyle w:val="ZAdowypelnienia"/>
          <w:color w:val="000000"/>
        </w:rPr>
        <w:tab/>
      </w:r>
      <w:r>
        <w:rPr>
          <w:color w:val="000000"/>
        </w:rPr>
        <w:t xml:space="preserve"> niepełnoletni uczestnicy mogą być zabierani z terenu </w:t>
      </w:r>
      <w:r>
        <w:rPr>
          <w:rStyle w:val="ZAdowypelnienia"/>
          <w:color w:val="000000"/>
        </w:rPr>
        <w:tab/>
      </w:r>
      <w:r w:rsidR="009A2290">
        <w:rPr>
          <w:rStyle w:val="ZAdowypelnienia"/>
          <w:color w:val="000000"/>
        </w:rPr>
        <w:t>obozu</w:t>
      </w:r>
      <w:r>
        <w:rPr>
          <w:rStyle w:val="ZAdowypelnienia"/>
          <w:color w:val="000000"/>
        </w:rPr>
        <w:tab/>
      </w:r>
      <w:r>
        <w:rPr>
          <w:color w:val="000000"/>
        </w:rPr>
        <w:t xml:space="preserve"> wyłącznie przez swych rodziców/opiekunów prawnych. (Jeśli życzą sobie Państwo, by Państwa dziecko mogło być odebrane przez inne osoby (np. członków dalszej rodziny), niezbędne będzie złożenie takiej deklaracji w formie pisemnej w obecności przedstawiciela organizatora formy Harcerskiej Akcji Letniej i Zimowej.)</w:t>
      </w:r>
    </w:p>
    <w:p w:rsidR="005D5F93" w:rsidP="005D5F93" w:rsidRDefault="005D5F93" w14:paraId="69C6CDB0" w14:textId="2FC39CF3">
      <w:pPr>
        <w:rPr>
          <w:color w:val="000000"/>
        </w:rPr>
      </w:pPr>
      <w:r>
        <w:rPr>
          <w:color w:val="000000"/>
        </w:rPr>
        <w:t>Informujemy, że w nagłych wypadkach będziemy podejmowali próby skontaktowania się z</w:t>
      </w:r>
      <w:r w:rsidR="00E22426">
        <w:rPr>
          <w:color w:val="000000"/>
        </w:rPr>
        <w:t> </w:t>
      </w:r>
      <w:r>
        <w:rPr>
          <w:color w:val="000000"/>
        </w:rPr>
        <w:t>rodzicami lub opiekunami uczestników niepełnoletnich dostępnymi nam sposobami w oparciu o</w:t>
      </w:r>
      <w:r w:rsidR="00E22426">
        <w:rPr>
          <w:color w:val="000000"/>
        </w:rPr>
        <w:t> </w:t>
      </w:r>
      <w:r>
        <w:rPr>
          <w:color w:val="000000"/>
        </w:rPr>
        <w:t>dane podane w karcie kwalifikacyjnej wraz z dodatkiem. Jeśli nie uda nam się nawiązać kontaktu, a sytuacja będzie tego wymagała, będziemy podejmowali wszelkie działania zmierzające do ochrony zdrowia i życia uczestnika.</w:t>
      </w:r>
    </w:p>
    <w:p w:rsidRPr="00DC02B9" w:rsidR="005D5F93" w:rsidP="005D5F93" w:rsidRDefault="005D5F93" w14:paraId="7FE9F8E5" w14:textId="77777777">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sidRPr="00DC02B9">
        <w:rPr>
          <w:i/>
          <w:iCs/>
        </w:rPr>
        <w:t>Obóz jest przedsięwzięciem wspólnym i wszyscy członkowie drużyn i gromad są tak samo odpowiedzialni za jego powodzenie i dobrą atmosferę. Na obozie nie ma podziału na „korzystających z wypoczynku” i „organizujących wypoczynek”, choć oczywiście obowiązki instruktorów, wychowawców wypoczynku oraz personelu gospodarczego są większe. Na obozie będzie ratownik wodny i opieka medyczna. Obóz zapewnia cztery posiłki (śniadanie, obiad, podwieczorek, kolację). Posiłki są przygotowywane przez dyżurujących uczestników obozu pod nadzorem fachowego personelu. Uczestnicy są objęci ubezpieczeniem następstw nieszczęśliwych wypadków.</w:t>
      </w:r>
    </w:p>
    <w:p w:rsidRPr="00DC02B9" w:rsidR="005D5F93" w:rsidP="005D5F93" w:rsidRDefault="005D5F93" w14:paraId="4DFE625A" w14:textId="77777777">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DC02B9">
        <w:rPr>
          <w:i/>
        </w:rPr>
        <w:t>Uczestnicy obozu-harcerze są zobowiązani uczestniczyć w załadunku sprzętu przy transporcie na miejsce obozowania, w załadunku sprzętu pod koniec trwania obozu oraz w rozładunku w magazynie pod koniec trwania obozu (wieczorem ostatniego dnia obozu) lub tuż po zakończeniu obozu. Nieobecność musi być uzgodniona z komendantem podobozu lub drużynowym.</w:t>
      </w:r>
    </w:p>
    <w:p w:rsidRPr="00DC02B9" w:rsidR="005D5F93" w:rsidP="005D5F93" w:rsidRDefault="005D5F93" w14:paraId="330FE599" w14:textId="12AF149E">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szCs w:val="16"/>
        </w:rPr>
      </w:pPr>
      <w:r w:rsidRPr="00DC02B9">
        <w:rPr>
          <w:i/>
          <w:iCs/>
        </w:rPr>
        <w:t xml:space="preserve">Uczestnicy obozu – harcerze – sami rozstawiają dla siebie namioty (typu </w:t>
      </w:r>
      <w:r w:rsidRPr="00DC02B9" w:rsidR="009A2290">
        <w:rPr>
          <w:i/>
          <w:iCs/>
        </w:rPr>
        <w:t>„</w:t>
      </w:r>
      <w:r w:rsidRPr="00DC02B9">
        <w:rPr>
          <w:i/>
          <w:iCs/>
        </w:rPr>
        <w:t>10</w:t>
      </w:r>
      <w:r w:rsidRPr="00DC02B9" w:rsidR="009A2290">
        <w:rPr>
          <w:i/>
          <w:iCs/>
        </w:rPr>
        <w:t>”/”</w:t>
      </w:r>
      <w:r w:rsidR="00524200">
        <w:rPr>
          <w:i/>
          <w:iCs/>
        </w:rPr>
        <w:t>NS</w:t>
      </w:r>
      <w:r w:rsidRPr="00DC02B9" w:rsidR="009A2290">
        <w:rPr>
          <w:i/>
          <w:iCs/>
        </w:rPr>
        <w:t>”</w:t>
      </w:r>
      <w:r w:rsidRPr="00DC02B9">
        <w:rPr>
          <w:i/>
          <w:iCs/>
        </w:rPr>
        <w:t>), budują urządzenia namiotowe, uczestniczą w budowie wspólnie wykorzystywanych urządzeń obozowych (świetlice, elementy wystroju obozu itp.).</w:t>
      </w:r>
      <w:r w:rsidRPr="00DC02B9" w:rsidR="009A2290">
        <w:rPr>
          <w:i/>
          <w:iCs/>
        </w:rPr>
        <w:t xml:space="preserve"> </w:t>
      </w:r>
      <w:r w:rsidRPr="00DC02B9">
        <w:rPr>
          <w:i/>
          <w:iCs/>
        </w:rPr>
        <w:t>Przy końcu obozu całe wyposażenie jest wspólnymi siłami demontowane, a namioty zwijane. Prace te są wykonywane z wykorzystaniem narzędzi takich jak piła, młotek, toporek, szpadel itp. Uczestnicy są szkoleni i wykorzystują umiejętności cięcia, rąbania, wbijania i wyciągania gwoździ, kopania, wiązania prostych węzłów. Przed przystąpieniem do pracy uczestnicy zapoznają się z zasadami bezpiecznej pracy, niemniej możliwe są urazy związane z korzystaniem z narzędzi i wykonywaniem wymienionych prac. Wszystkie powyższe działania są elementami harcerskiego procesu wychowania.</w:t>
      </w:r>
    </w:p>
    <w:p w:rsidRPr="00DC02B9" w:rsidR="005D5F93" w:rsidP="005D5F93" w:rsidRDefault="005D5F93" w14:paraId="03E7DC54" w14:textId="047959C2">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sidRPr="00DC02B9">
        <w:rPr>
          <w:i/>
          <w:iCs/>
        </w:rPr>
        <w:t xml:space="preserve">Najmłodsi uczestnicy obozu – zuchy – będą spali w </w:t>
      </w:r>
      <w:r w:rsidR="00524200">
        <w:rPr>
          <w:i/>
          <w:iCs/>
        </w:rPr>
        <w:t xml:space="preserve">rozstawionych przez starszych uczestników </w:t>
      </w:r>
      <w:r w:rsidRPr="00DC02B9">
        <w:rPr>
          <w:i/>
          <w:iCs/>
        </w:rPr>
        <w:t>namiotach</w:t>
      </w:r>
      <w:r w:rsidR="00524200">
        <w:rPr>
          <w:i/>
          <w:iCs/>
        </w:rPr>
        <w:t xml:space="preserve">. </w:t>
      </w:r>
      <w:r w:rsidRPr="00DC02B9">
        <w:rPr>
          <w:i/>
          <w:iCs/>
        </w:rPr>
        <w:t>Dzieci będą korzystały z łóżek typu „kanadyjka” i materacy wojskowych.</w:t>
      </w:r>
    </w:p>
    <w:p w:rsidRPr="00DC02B9" w:rsidR="005D5F93" w:rsidP="005D5F93" w:rsidRDefault="005D5F93" w14:paraId="70FC2967" w14:textId="1787A9F8">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DC02B9">
        <w:rPr>
          <w:i/>
        </w:rPr>
        <w:t>Harcerki i harcerze pełnią, wg. ustalonego grafiku, służby obozowe: kuchenną (pomoc w</w:t>
      </w:r>
      <w:r w:rsidRPr="00DC02B9" w:rsidR="00E22426">
        <w:rPr>
          <w:i/>
        </w:rPr>
        <w:t> </w:t>
      </w:r>
      <w:r w:rsidRPr="00DC02B9">
        <w:rPr>
          <w:i/>
        </w:rPr>
        <w:t>przygotowaniu posiłków i ich wydawanie, sprzątanie i zmywanie sprzętu kuchennego, zapewnienie gorącej wody do mycia itp.</w:t>
      </w:r>
      <w:r w:rsidR="00524200">
        <w:rPr>
          <w:i/>
        </w:rPr>
        <w:t>, sprzątanie stołówki</w:t>
      </w:r>
      <w:r w:rsidRPr="00DC02B9">
        <w:rPr>
          <w:i/>
        </w:rPr>
        <w:t>), wartowniczą (dozór terenu obozu w dzień i w nocy)</w:t>
      </w:r>
      <w:r w:rsidR="00524200">
        <w:rPr>
          <w:i/>
        </w:rPr>
        <w:t>, porządkową (pilnowanie segregacji odpadów na terenie obozu, wynoszenie śmieci, bieżące sprzątanie użytkowanych sanitariatów)</w:t>
      </w:r>
      <w:r w:rsidRPr="00DC02B9">
        <w:rPr>
          <w:i/>
        </w:rPr>
        <w:t>.</w:t>
      </w:r>
    </w:p>
    <w:p w:rsidRPr="00DC02B9" w:rsidR="005D5F93" w:rsidP="005D5F93" w:rsidRDefault="005D5F93" w14:paraId="14CD38AD" w14:textId="77777777">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sidRPr="00DC02B9">
        <w:rPr>
          <w:i/>
          <w:iCs/>
        </w:rPr>
        <w:t>Harcerki i harcerze są podzieleni na zastępy, które są najmniejszymi jednostkami organizacyjnymi na obozie. Zastęp jest zakwaterowany w jednym namiocie, większość zadań programowych, czynności organizacyjnych i porządkowych oraz służb jest wykonywana zastępem. Zastępem dowodzi zastępowy - doświadczony rówieśnik lub nieco starszy uczestnik, którego zadaniem jest kierowanie zastępem i który jest uprawniony do wydawania członkom zastępu niezbędnych poleceń.</w:t>
      </w:r>
    </w:p>
    <w:p w:rsidRPr="00DC02B9" w:rsidR="005D5F93" w:rsidP="005D5F93" w:rsidRDefault="005D5F93" w14:paraId="2003F9D3" w14:textId="77777777">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DC02B9">
        <w:rPr>
          <w:i/>
        </w:rPr>
        <w:t xml:space="preserve">Specyfika pracy harcerskiej polega na tym, że niejednokrotnie zastępy lub inne zespoły uczestników wykonują zadania na terenie obozu lub poza nim, w okolicy obozu, pod </w:t>
      </w:r>
      <w:r w:rsidRPr="00DC02B9">
        <w:rPr>
          <w:i/>
        </w:rPr>
        <w:t>kierownictwem wyłącznie małoletniego zastępowego lub innego bardziej doświadczonego harcerza, bez bezpośredniego nadzoru osób dorosłych. Instruktorzy odpowiadają za bezpieczeństwo uczestników przez cały czas i organizują zajęcia z uwzględnieniem zasad bezpieczeństwa, ale znaczna część aktywności harcerskiej jest realizowana przez uczestników samodzielnie, bez bezpośredniej obecności instruktorów.</w:t>
      </w:r>
    </w:p>
    <w:p w:rsidR="002157F4" w:rsidP="7F973751" w:rsidRDefault="005D5F93" w14:paraId="0ACCACAA" w14:textId="1C19B6D5">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val="1"/>
          <w:iCs w:val="1"/>
        </w:rPr>
      </w:pPr>
      <w:r w:rsidRPr="7F973751" w:rsidR="210A6E9B">
        <w:rPr>
          <w:i w:val="1"/>
          <w:iCs w:val="1"/>
        </w:rPr>
        <w:t>W</w:t>
      </w:r>
      <w:r w:rsidRPr="7F973751" w:rsidR="29A9EF9B">
        <w:rPr>
          <w:i w:val="1"/>
          <w:iCs w:val="1"/>
        </w:rPr>
        <w:t xml:space="preserve"> obecnych czasach coraz więcej mówi się o uzależnieniu dzieci i młodzieży od technologii</w:t>
      </w:r>
      <w:r w:rsidRPr="7F973751" w:rsidR="135264A8">
        <w:rPr>
          <w:i w:val="1"/>
          <w:iCs w:val="1"/>
        </w:rPr>
        <w:t>, chcemy, aby obóz był okazją do budowania relacji w rzeczywistości, a nie na mediach społecznościowych</w:t>
      </w:r>
      <w:r w:rsidRPr="7F973751" w:rsidR="005D5F93">
        <w:rPr>
          <w:i w:val="1"/>
          <w:iCs w:val="1"/>
        </w:rPr>
        <w:t xml:space="preserve">. </w:t>
      </w:r>
      <w:r w:rsidRPr="7F973751" w:rsidR="75BD5D53">
        <w:rPr>
          <w:i w:val="1"/>
          <w:iCs w:val="1"/>
        </w:rPr>
        <w:t>Dlatego w tym roku realizować będziemy obóz bez</w:t>
      </w:r>
      <w:r w:rsidRPr="7F973751" w:rsidR="005D5F93">
        <w:rPr>
          <w:i w:val="1"/>
          <w:iCs w:val="1"/>
        </w:rPr>
        <w:t xml:space="preserve"> telefonów komórkowych. Ze względów wychowawczych niekorzystne jest, gdy dziecko z każdym najdrobniejszym kłopotem telefonuje do rodziców. Harcerstwo kształtuje samodzielność, która między innymi ma się przejawiać w rozwiązywaniu swoich problemów bez ciągłego wsparcia z zewnątrz. </w:t>
      </w:r>
      <w:r w:rsidRPr="7F973751" w:rsidR="0001312F">
        <w:rPr>
          <w:i w:val="1"/>
          <w:iCs w:val="1"/>
        </w:rPr>
        <w:t xml:space="preserve">Równocześnie, </w:t>
      </w:r>
      <w:r w:rsidRPr="7F973751" w:rsidR="002157F4">
        <w:rPr>
          <w:i w:val="1"/>
          <w:iCs w:val="1"/>
        </w:rPr>
        <w:t>zwłaszcza starsza młodzież spędza współcześnie często zbyt wiele czasu w Internecie, co przekłada się negatywnie na budowanie przez nią prawdziwych więzi międzyludzkich. Obóz harcerski na łonie przyrody może stanowić okazję do swoistego „detoksu” od wirtualnej rzeczywistości oraz do rozwoju społecznego młodych ludzi.</w:t>
      </w:r>
    </w:p>
    <w:p w:rsidRPr="00DC02B9" w:rsidR="005D5F93" w:rsidP="7F973751" w:rsidRDefault="002157F4" w14:paraId="5393D73D" w14:textId="2840434D">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val="1"/>
          <w:iCs w:val="1"/>
        </w:rPr>
      </w:pPr>
      <w:r w:rsidRPr="7F973751" w:rsidR="002157F4">
        <w:rPr>
          <w:i w:val="1"/>
          <w:iCs w:val="1"/>
        </w:rPr>
        <w:t>Kontakt z dziećmi będzie możliwy w określonych godzinach poprzez telefony członków</w:t>
      </w:r>
      <w:r w:rsidRPr="7F973751" w:rsidR="005D5F93">
        <w:rPr>
          <w:i w:val="1"/>
          <w:iCs w:val="1"/>
        </w:rPr>
        <w:t xml:space="preserve"> kadry </w:t>
      </w:r>
      <w:r w:rsidRPr="7F973751" w:rsidR="002157F4">
        <w:rPr>
          <w:i w:val="1"/>
          <w:iCs w:val="1"/>
        </w:rPr>
        <w:t>lub udostępniane im na ten czas telefony zastępowe</w:t>
      </w:r>
      <w:r w:rsidRPr="7F973751" w:rsidR="005D5F93">
        <w:rPr>
          <w:i w:val="1"/>
          <w:iCs w:val="1"/>
        </w:rPr>
        <w:t>. Numer</w:t>
      </w:r>
      <w:r w:rsidRPr="7F973751" w:rsidR="002157F4">
        <w:rPr>
          <w:i w:val="1"/>
          <w:iCs w:val="1"/>
        </w:rPr>
        <w:t>y</w:t>
      </w:r>
      <w:r w:rsidRPr="7F973751" w:rsidR="005D5F93">
        <w:rPr>
          <w:i w:val="1"/>
          <w:iCs w:val="1"/>
        </w:rPr>
        <w:t xml:space="preserve"> telefon</w:t>
      </w:r>
      <w:r w:rsidRPr="7F973751" w:rsidR="002157F4">
        <w:rPr>
          <w:i w:val="1"/>
          <w:iCs w:val="1"/>
        </w:rPr>
        <w:t>ów do kontaktu</w:t>
      </w:r>
      <w:r w:rsidRPr="7F973751" w:rsidR="005D5F93">
        <w:rPr>
          <w:i w:val="1"/>
          <w:iCs w:val="1"/>
        </w:rPr>
        <w:t xml:space="preserve"> </w:t>
      </w:r>
      <w:r w:rsidRPr="7F973751" w:rsidR="005D5F93">
        <w:rPr>
          <w:i w:val="1"/>
          <w:iCs w:val="1"/>
        </w:rPr>
        <w:t>bę</w:t>
      </w:r>
      <w:r w:rsidRPr="7F973751" w:rsidR="002157F4">
        <w:rPr>
          <w:i w:val="1"/>
          <w:iCs w:val="1"/>
        </w:rPr>
        <w:t>dą</w:t>
      </w:r>
      <w:r w:rsidRPr="7F973751" w:rsidR="005D5F93">
        <w:rPr>
          <w:i w:val="1"/>
          <w:iCs w:val="1"/>
        </w:rPr>
        <w:t xml:space="preserve"> podan</w:t>
      </w:r>
      <w:r w:rsidRPr="7F973751" w:rsidR="002157F4">
        <w:rPr>
          <w:i w:val="1"/>
          <w:iCs w:val="1"/>
        </w:rPr>
        <w:t>e przez poszczególne jednostki</w:t>
      </w:r>
      <w:r w:rsidRPr="7F973751" w:rsidR="005D5F93">
        <w:rPr>
          <w:i w:val="1"/>
          <w:iCs w:val="1"/>
        </w:rPr>
        <w:t xml:space="preserve"> w osobnej informacji.</w:t>
      </w:r>
      <w:r w:rsidRPr="7F973751" w:rsidR="00423269">
        <w:rPr>
          <w:i w:val="1"/>
          <w:iCs w:val="1"/>
        </w:rPr>
        <w:t xml:space="preserve"> Korzystanie </w:t>
      </w:r>
      <w:r w:rsidRPr="7F973751" w:rsidR="5DF41E6D">
        <w:rPr>
          <w:i w:val="1"/>
          <w:iCs w:val="1"/>
        </w:rPr>
        <w:t>z udostępnionych telefonów w czasie i celu innym niż wyznaczone jest zakazane</w:t>
      </w:r>
      <w:r w:rsidRPr="7F973751" w:rsidR="00423269">
        <w:rPr>
          <w:i w:val="1"/>
          <w:iCs w:val="1"/>
        </w:rPr>
        <w:t>.</w:t>
      </w:r>
    </w:p>
    <w:p w:rsidRPr="00DC02B9" w:rsidR="005D5F93" w:rsidP="005D5F93" w:rsidRDefault="005D5F93" w14:paraId="69B512DA" w14:textId="77777777">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szCs w:val="16"/>
        </w:rPr>
      </w:pPr>
      <w:r w:rsidRPr="00DC02B9">
        <w:rPr>
          <w:i/>
          <w:iCs/>
        </w:rPr>
        <w:t>Jeżeli uczestnik zażywa stale leki, należy przy wyjeździe przekazać je pielęgniarce lub instruktorowi w podpisanym opakowaniu, wraz z pisemną informacją o sposobie dawkowania.</w:t>
      </w:r>
    </w:p>
    <w:p w:rsidRPr="00DC02B9" w:rsidR="00423269" w:rsidP="005D5F93" w:rsidRDefault="00423269" w14:paraId="3D2184E6" w14:textId="665EE887">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szCs w:val="16"/>
        </w:rPr>
      </w:pPr>
      <w:r w:rsidRPr="00DC02B9">
        <w:rPr>
          <w:i/>
          <w:iCs/>
        </w:rPr>
        <w:t>Rodzic ma obowiązek podać w zgłoszeniu wszelkie informacje o stanie zdrowia dziecka, które mogą być istotne (np. alergie, wcześniejsze urazy ograniczające możliwość udziału w niektórych zajęciach ruchowych, specjalne potrzeby wychowawcze).</w:t>
      </w:r>
    </w:p>
    <w:p w:rsidRPr="00DC02B9" w:rsidR="00423269" w:rsidP="005D5F93" w:rsidRDefault="00423269" w14:paraId="29ABBA0E" w14:textId="0E1A9B41">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szCs w:val="16"/>
        </w:rPr>
      </w:pPr>
      <w:r w:rsidRPr="00DC02B9">
        <w:rPr>
          <w:i/>
          <w:iCs/>
        </w:rPr>
        <w:t>Pieniądze, sprzęt elektroniczny i inne wartościowe przedmioty uczestnicy zabierają na obóz na własną odpowiedzialność – kadra nie ponosi odpowiedzialności za ich zagubienie.</w:t>
      </w:r>
    </w:p>
    <w:p w:rsidRPr="00DC02B9" w:rsidR="00423269" w:rsidP="005D5F93" w:rsidRDefault="00423269" w14:paraId="0420A5C2" w14:textId="2D01FBCB">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szCs w:val="16"/>
        </w:rPr>
      </w:pPr>
      <w:r w:rsidRPr="00DC02B9">
        <w:rPr>
          <w:i/>
          <w:iCs/>
        </w:rPr>
        <w:t>Podczas obozu dla harcerzy i harcerzy starszych odbędzie się tzw. Chatka Robinsona – uczestnicy w zastępach, kontrolowani przez kadrę, będą zgodnie z otrzymanym wcześniej instruktażem budowali sobie szałas, w którym następnie spędzą noc poza terenem bazy obozowej. Na wyjście otrzymają suchy prowiant, a przed powrotem do obozu będą musieli zgodnie z zasadami ekologicznego obozowania zatrzeć wszelkie ślady swojej „Chatki”.</w:t>
      </w:r>
    </w:p>
    <w:p w:rsidRPr="00DC02B9" w:rsidR="00423269" w:rsidP="005D5F93" w:rsidRDefault="00423269" w14:paraId="07E82A6D" w14:textId="00CC0CAA">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szCs w:val="16"/>
        </w:rPr>
      </w:pPr>
      <w:r w:rsidRPr="00DC02B9">
        <w:rPr>
          <w:i/>
          <w:iCs/>
        </w:rPr>
        <w:t>Podczas obozu dla harcerzy i harcerzy starszych przewiduje się organizację gier i biegów nocnych</w:t>
      </w:r>
      <w:r w:rsidRPr="00DC02B9" w:rsidR="00DC02B9">
        <w:rPr>
          <w:i/>
          <w:iCs/>
        </w:rPr>
        <w:t>. Gry takie odbywać się będą pod nadzorem kadry, w częstotliwości nie zakłócającej uczestnikom możliwości wypoczynku.</w:t>
      </w:r>
    </w:p>
    <w:p w:rsidR="005D5F93" w:rsidP="005D5F93" w:rsidRDefault="005D5F93" w14:paraId="62A13146" w14:textId="5727DA4C">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sidRPr="00DC02B9">
        <w:rPr>
          <w:i/>
          <w:iCs/>
        </w:rPr>
        <w:t>Informujemy, że podczas trwania obozu zainteresowanym uczestnikom postaramy się zapewnić możliwość uczestniczenia w praktykach religijnych kościoła rzymskokatolickiego, tj. w niedzielnych i świątecznych Mszach Świętych, organizowanych na terenie obozu (tzw. msza polowa)</w:t>
      </w:r>
      <w:r w:rsidR="00524200">
        <w:rPr>
          <w:i/>
          <w:iCs/>
        </w:rPr>
        <w:t xml:space="preserve">, w formie wyjścia do kościoła w </w:t>
      </w:r>
      <w:r w:rsidR="0001312F">
        <w:rPr>
          <w:i/>
          <w:iCs/>
        </w:rPr>
        <w:t>Lginiu</w:t>
      </w:r>
      <w:r w:rsidRPr="00DC02B9">
        <w:rPr>
          <w:i/>
          <w:iCs/>
        </w:rPr>
        <w:t xml:space="preserve"> lub w formie on-line. Zastrzegamy jednak, że może dojść do sytuacji, że warunki pogodowe uniemożliwią organizację mszy polowej</w:t>
      </w:r>
      <w:r w:rsidR="00524200">
        <w:rPr>
          <w:i/>
          <w:iCs/>
        </w:rPr>
        <w:t xml:space="preserve"> lub dotarcie do kościoła w </w:t>
      </w:r>
      <w:r w:rsidR="0001312F">
        <w:rPr>
          <w:i/>
          <w:iCs/>
        </w:rPr>
        <w:t>Lginiu</w:t>
      </w:r>
      <w:r w:rsidRPr="00DC02B9">
        <w:rPr>
          <w:i/>
          <w:iCs/>
        </w:rPr>
        <w:t>.</w:t>
      </w:r>
    </w:p>
    <w:p w:rsidRPr="00DC02B9" w:rsidR="00DB0A5E" w:rsidP="005D5F93" w:rsidRDefault="00DB0A5E" w14:paraId="6BC4DD4D" w14:textId="6CFFE49C">
      <w:pPr>
        <w:numPr>
          <w:ilvl w:val="0"/>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iCs/>
        </w:rPr>
      </w:pPr>
      <w:r>
        <w:rPr>
          <w:i/>
          <w:iCs/>
        </w:rPr>
        <w:t xml:space="preserve">W czasie obozu </w:t>
      </w:r>
      <w:r w:rsidR="0001312F">
        <w:rPr>
          <w:i/>
          <w:iCs/>
        </w:rPr>
        <w:t xml:space="preserve">nie </w:t>
      </w:r>
      <w:r>
        <w:rPr>
          <w:i/>
          <w:iCs/>
        </w:rPr>
        <w:t xml:space="preserve">przewidujemy </w:t>
      </w:r>
      <w:r w:rsidRPr="0001312F">
        <w:rPr>
          <w:i/>
          <w:iCs/>
        </w:rPr>
        <w:t>odwiedzin rodziców</w:t>
      </w:r>
      <w:r w:rsidRPr="0001312F" w:rsidR="0001312F">
        <w:rPr>
          <w:i/>
          <w:iCs/>
        </w:rPr>
        <w:t>.</w:t>
      </w:r>
    </w:p>
    <w:p w:rsidRPr="00C40398" w:rsidR="005D5F93" w:rsidP="00C40398" w:rsidRDefault="005D5F93" w14:paraId="5CEC42D7" w14:textId="77777777">
      <w:pPr>
        <w:pStyle w:val="Nagwek2"/>
      </w:pPr>
      <w:r w:rsidRPr="00C40398">
        <w:t>Regulaminy obowiązujące podczas formy HALiZ</w:t>
      </w:r>
    </w:p>
    <w:p w:rsidRPr="00F01E44" w:rsidR="005D5F93" w:rsidP="005D5F93" w:rsidRDefault="005D5F93" w14:paraId="059EABC1" w14:textId="77777777">
      <w:pPr>
        <w:rPr>
          <w:i/>
        </w:rPr>
      </w:pPr>
      <w:r w:rsidRPr="00F01E44">
        <w:rPr>
          <w:i/>
        </w:rPr>
        <w:t>I. REGULAMIN UCZESTNIKA</w:t>
      </w:r>
    </w:p>
    <w:p w:rsidRPr="00F01E44" w:rsidR="005D5F93" w:rsidP="005D5F93" w:rsidRDefault="005D5F93" w14:paraId="332FCC74" w14:textId="77777777">
      <w:pPr>
        <w:rPr>
          <w:i/>
        </w:rPr>
      </w:pPr>
      <w:r w:rsidRPr="00F01E44">
        <w:rPr>
          <w:i/>
        </w:rPr>
        <w:t>1. Uczestnik obozu ma prawo: </w:t>
      </w:r>
    </w:p>
    <w:p w:rsidRPr="00F01E44" w:rsidR="005D5F93" w:rsidP="005D5F93" w:rsidRDefault="005D5F93" w14:paraId="4BC3409A"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korzystania ze wszystkich urządzeń obozowych znajdujących się na terenie zgrupowania, </w:t>
      </w:r>
    </w:p>
    <w:p w:rsidRPr="00F01E44" w:rsidR="005D5F93" w:rsidP="005D5F93" w:rsidRDefault="005D5F93" w14:paraId="1C923235"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zgłaszania kadrze uwag o programie oraz organizacji zajęć, które będą w miarę możliwości uwzględniane, </w:t>
      </w:r>
    </w:p>
    <w:p w:rsidRPr="00F01E44" w:rsidR="005D5F93" w:rsidP="7F973751" w:rsidRDefault="005D5F93" w14:paraId="2F9CE210" w14:textId="7AF51F6C">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val="1"/>
          <w:iCs w:val="1"/>
        </w:rPr>
      </w:pPr>
      <w:r w:rsidRPr="7F973751" w:rsidR="005D5F93">
        <w:rPr>
          <w:i w:val="1"/>
          <w:iCs w:val="1"/>
        </w:rPr>
        <w:t>do udziału w zajęciach programowych organizowanych dla danej grupy wiekowej</w:t>
      </w:r>
      <w:r w:rsidRPr="7F973751" w:rsidR="2F001B2B">
        <w:rPr>
          <w:i w:val="1"/>
          <w:iCs w:val="1"/>
        </w:rPr>
        <w:t>,</w:t>
      </w:r>
    </w:p>
    <w:p w:rsidR="2F001B2B" w:rsidP="7F973751" w:rsidRDefault="2F001B2B" w14:paraId="6D5DED54" w14:textId="1F675D2D">
      <w:pPr>
        <w:pStyle w:val="Akapitzlist"/>
        <w:numPr>
          <w:ilvl w:val="0"/>
          <w:numId w:val="2"/>
        </w:num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0"/>
        </w:tabs>
        <w:spacing w:after="0" w:line="252" w:lineRule="auto"/>
        <w:ind w:left="709"/>
        <w:rPr>
          <w:i w:val="1"/>
          <w:iCs w:val="1"/>
        </w:rPr>
      </w:pPr>
      <w:r w:rsidRPr="7F973751" w:rsidR="2F001B2B">
        <w:rPr>
          <w:i w:val="1"/>
          <w:iCs w:val="1"/>
        </w:rPr>
        <w:t>kontaktu z rodziną z</w:t>
      </w:r>
      <w:r w:rsidRPr="7F973751" w:rsidR="25E84397">
        <w:rPr>
          <w:i w:val="1"/>
          <w:iCs w:val="1"/>
        </w:rPr>
        <w:t>a pomocą udostępnion</w:t>
      </w:r>
      <w:r w:rsidRPr="7F973751" w:rsidR="6FF46171">
        <w:rPr>
          <w:i w:val="1"/>
          <w:iCs w:val="1"/>
        </w:rPr>
        <w:t>ego</w:t>
      </w:r>
      <w:r w:rsidRPr="7F973751" w:rsidR="25E84397">
        <w:rPr>
          <w:i w:val="1"/>
          <w:iCs w:val="1"/>
        </w:rPr>
        <w:t xml:space="preserve"> mu do tego celu</w:t>
      </w:r>
      <w:r w:rsidRPr="7F973751" w:rsidR="2C7DA40B">
        <w:rPr>
          <w:i w:val="1"/>
          <w:iCs w:val="1"/>
        </w:rPr>
        <w:t xml:space="preserve"> w wyznaczonych godzinach</w:t>
      </w:r>
      <w:r w:rsidRPr="7F973751" w:rsidR="25E84397">
        <w:rPr>
          <w:i w:val="1"/>
          <w:iCs w:val="1"/>
        </w:rPr>
        <w:t xml:space="preserve"> telefon</w:t>
      </w:r>
      <w:r w:rsidRPr="7F973751" w:rsidR="16F828EC">
        <w:rPr>
          <w:i w:val="1"/>
          <w:iCs w:val="1"/>
        </w:rPr>
        <w:t xml:space="preserve">u zastępowego </w:t>
      </w:r>
      <w:r w:rsidRPr="7F973751" w:rsidR="25E84397">
        <w:rPr>
          <w:i w:val="1"/>
          <w:iCs w:val="1"/>
        </w:rPr>
        <w:t xml:space="preserve">lub poprzez telefony </w:t>
      </w:r>
      <w:r w:rsidRPr="7F973751" w:rsidR="25394DB1">
        <w:rPr>
          <w:i w:val="1"/>
          <w:iCs w:val="1"/>
        </w:rPr>
        <w:t xml:space="preserve">należące do </w:t>
      </w:r>
      <w:r w:rsidRPr="7F973751" w:rsidR="25E84397">
        <w:rPr>
          <w:i w:val="1"/>
          <w:iCs w:val="1"/>
        </w:rPr>
        <w:t>kadry</w:t>
      </w:r>
      <w:r w:rsidRPr="7F973751" w:rsidR="734729D3">
        <w:rPr>
          <w:i w:val="1"/>
          <w:iCs w:val="1"/>
        </w:rPr>
        <w:t xml:space="preserve"> (zależnie od rozwiązania przyjętego w konkretnej jednostce)</w:t>
      </w:r>
      <w:r w:rsidRPr="7F973751" w:rsidR="1A762611">
        <w:rPr>
          <w:i w:val="1"/>
          <w:iCs w:val="1"/>
        </w:rPr>
        <w:t>.</w:t>
      </w:r>
    </w:p>
    <w:p w:rsidRPr="00F01E44" w:rsidR="005D5F93" w:rsidP="005D5F93" w:rsidRDefault="005D5F93" w14:paraId="30994C3E" w14:textId="77777777">
      <w:pPr>
        <w:rPr>
          <w:i/>
        </w:rPr>
      </w:pPr>
      <w:r w:rsidRPr="00F01E44">
        <w:rPr>
          <w:i/>
        </w:rPr>
        <w:t>2. Każdy uczestnik obozu ma obowiązek: </w:t>
      </w:r>
    </w:p>
    <w:p w:rsidRPr="00F01E44" w:rsidR="005D5F93" w:rsidP="005D5F93" w:rsidRDefault="005D5F93" w14:paraId="040EA47E" w14:textId="49FC7391">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bezwzględnego podporządkowania się obowiązującym podczas obozu regulaminom uczestnika, kąpieli, transportu, poruszania się po drogach, służby</w:t>
      </w:r>
      <w:r w:rsidR="002157F4">
        <w:rPr>
          <w:i/>
        </w:rPr>
        <w:t xml:space="preserve">, </w:t>
      </w:r>
      <w:r w:rsidRPr="00F01E44">
        <w:rPr>
          <w:i/>
        </w:rPr>
        <w:t>ochrony przeciwpożarowej</w:t>
      </w:r>
      <w:r w:rsidR="002157F4">
        <w:rPr>
          <w:i/>
        </w:rPr>
        <w:t xml:space="preserve"> oraz regulaminowi Stanicy Harcerskiej w Lginiu</w:t>
      </w:r>
      <w:r w:rsidRPr="00F01E44">
        <w:rPr>
          <w:i/>
        </w:rPr>
        <w:t>. </w:t>
      </w:r>
    </w:p>
    <w:p w:rsidRPr="00F01E44" w:rsidR="005D5F93" w:rsidP="005D5F93" w:rsidRDefault="005D5F93" w14:paraId="40C9319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podporządkowania się instruktorom i wychowawcom, </w:t>
      </w:r>
    </w:p>
    <w:p w:rsidRPr="00F01E44" w:rsidR="005D5F93" w:rsidP="005D5F93" w:rsidRDefault="005D5F93" w14:paraId="017F5F92"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przestrzegania ustalonego rozkładu dnia, brania udziału w zajęciach, wyznaczonych służbach, życiu swojego obozu, </w:t>
      </w:r>
    </w:p>
    <w:p w:rsidRPr="00F01E44" w:rsidR="005D5F93" w:rsidP="005D5F93" w:rsidRDefault="005D5F93" w14:paraId="0E8219FE" w14:textId="15A2D720">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szanowania i zabezpieczenia przed uszkodzeniem lub zniszczeniem sprzętu obozowego i</w:t>
      </w:r>
      <w:r w:rsidRPr="00F01E44" w:rsidR="00E22426">
        <w:rPr>
          <w:i/>
        </w:rPr>
        <w:t> </w:t>
      </w:r>
      <w:r w:rsidRPr="00F01E44">
        <w:rPr>
          <w:i/>
        </w:rPr>
        <w:t>osobistego (Komenda obozu nie bierze odpowiedzialności za uszkodzenia lub zniszczenie sprzętu elektronicznego należącego do uczestnika), </w:t>
      </w:r>
    </w:p>
    <w:p w:rsidRPr="00F01E44" w:rsidR="005D5F93" w:rsidP="005D5F93" w:rsidRDefault="005D5F93" w14:paraId="302BD05C"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utrzymania czystości i porządku na terenie miejsca zakwaterowania oraz w obiektach ogólnodostępnych (latrynach, stołówkach itp.), </w:t>
      </w:r>
    </w:p>
    <w:p w:rsidRPr="00F01E44" w:rsidR="005D5F93" w:rsidP="005D5F93" w:rsidRDefault="005D5F93" w14:paraId="1BE52969" w14:textId="6905A10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kulturalnego zachowania się w stosunku do wszystkich osób, zgodnego z Prawem i</w:t>
      </w:r>
      <w:r w:rsidRPr="00F01E44" w:rsidR="00E22426">
        <w:rPr>
          <w:i/>
        </w:rPr>
        <w:t> </w:t>
      </w:r>
      <w:r w:rsidRPr="00F01E44">
        <w:rPr>
          <w:i/>
        </w:rPr>
        <w:t>Przyrzeczeniem Harcerskim</w:t>
      </w:r>
      <w:r w:rsidR="002157F4">
        <w:rPr>
          <w:i/>
        </w:rPr>
        <w:t xml:space="preserve"> / Prawem i Obietnicą Zucha</w:t>
      </w:r>
      <w:r w:rsidRPr="00F01E44" w:rsidR="00DC02B9">
        <w:rPr>
          <w:i/>
        </w:rPr>
        <w:t>,</w:t>
      </w:r>
    </w:p>
    <w:p w:rsidRPr="00F01E44" w:rsidR="005D5F93" w:rsidP="005D5F93" w:rsidRDefault="005D5F93" w14:paraId="41726405" w14:textId="3123CA6A">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dostosować się do zasad bezpieczeństwa sanitarnego</w:t>
      </w:r>
      <w:r w:rsidRPr="00F01E44" w:rsidR="00DC02B9">
        <w:rPr>
          <w:i/>
        </w:rPr>
        <w:t>,</w:t>
      </w:r>
    </w:p>
    <w:p w:rsidRPr="00F01E44" w:rsidR="00DC02B9" w:rsidP="005D5F93" w:rsidRDefault="00DC02B9" w14:paraId="04C231CA" w14:textId="5165B6AA">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poinformować kadrę o swoich niedyspozycjach zdrowotnych.</w:t>
      </w:r>
    </w:p>
    <w:p w:rsidRPr="00F01E44" w:rsidR="005D5F93" w:rsidP="7F973751" w:rsidRDefault="005D5F93" w14:paraId="5C73DEDB" w14:textId="1D68763C">
      <w:pPr>
        <w:rPr>
          <w:i w:val="1"/>
          <w:iCs w:val="1"/>
        </w:rPr>
      </w:pPr>
      <w:r w:rsidRPr="7F973751" w:rsidR="005D5F93">
        <w:rPr>
          <w:i w:val="1"/>
          <w:iCs w:val="1"/>
        </w:rPr>
        <w:t>3. Uczestnikom oboz</w:t>
      </w:r>
      <w:r w:rsidRPr="7F973751" w:rsidR="6A7EED6C">
        <w:rPr>
          <w:i w:val="1"/>
          <w:iCs w:val="1"/>
        </w:rPr>
        <w:t>u</w:t>
      </w:r>
      <w:r w:rsidRPr="7F973751" w:rsidR="005D5F93">
        <w:rPr>
          <w:i w:val="1"/>
          <w:iCs w:val="1"/>
        </w:rPr>
        <w:t xml:space="preserve"> zabrania się: </w:t>
      </w:r>
    </w:p>
    <w:p w:rsidRPr="00F01E44" w:rsidR="005D5F93" w:rsidP="005D5F93" w:rsidRDefault="005D5F93" w14:paraId="64396135" w14:textId="16265C34">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posiadania i palenia papierosów</w:t>
      </w:r>
      <w:r w:rsidR="00524200">
        <w:rPr>
          <w:i/>
        </w:rPr>
        <w:t xml:space="preserve"> oraz e-papierosów</w:t>
      </w:r>
      <w:r w:rsidRPr="00F01E44">
        <w:rPr>
          <w:i/>
        </w:rPr>
        <w:t>, </w:t>
      </w:r>
    </w:p>
    <w:p w:rsidRPr="00F01E44" w:rsidR="005D5F93" w:rsidP="005D5F93" w:rsidRDefault="005D5F93" w14:paraId="08530C7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posiadania i picia napojów alkoholowych, </w:t>
      </w:r>
    </w:p>
    <w:p w:rsidRPr="00F01E44" w:rsidR="005D5F93" w:rsidP="005D5F93" w:rsidRDefault="005D5F93" w14:paraId="75110AE3"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posiadania i brania środków odurzających, </w:t>
      </w:r>
    </w:p>
    <w:p w:rsidRPr="00F01E44" w:rsidR="005D5F93" w:rsidP="005D5F93" w:rsidRDefault="005D5F93" w14:paraId="29DB9D6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posiadania materiałów pirotechnicznych, replik broni i innych przedmiotów zagrażających bezpieczeństwu uczestników, </w:t>
      </w:r>
    </w:p>
    <w:p w:rsidRPr="00F01E44" w:rsidR="005D5F93" w:rsidP="005D5F93" w:rsidRDefault="005D5F93" w14:paraId="69314FE7"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samowolnego oddalania się z terenu obozu oraz od zespołu, </w:t>
      </w:r>
    </w:p>
    <w:p w:rsidRPr="00F01E44" w:rsidR="005D5F93" w:rsidP="005D5F93" w:rsidRDefault="005D5F93" w14:paraId="23D33D9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samowolnego zbliżania się do zbiorników i cieków wodnych, samowolnej kąpieli w nich, kąpieli poza wyznaczonym kąpieliskiem bez nadzoru opiekuna z uprawnieniami wychowawcy lub instruktora,</w:t>
      </w:r>
    </w:p>
    <w:p w:rsidRPr="00F01E44" w:rsidR="00DC02B9" w:rsidP="7F973751" w:rsidRDefault="00DC02B9" w14:paraId="115BBDC9" w14:textId="23AE3E8A">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val="1"/>
          <w:iCs w:val="1"/>
        </w:rPr>
      </w:pPr>
      <w:r w:rsidRPr="7F973751" w:rsidR="00DC02B9">
        <w:rPr>
          <w:i w:val="1"/>
          <w:iCs w:val="1"/>
        </w:rPr>
        <w:t>posiadania i picia napojów energetycznych</w:t>
      </w:r>
      <w:r w:rsidRPr="7F973751" w:rsidR="0ABB3087">
        <w:rPr>
          <w:i w:val="1"/>
          <w:iCs w:val="1"/>
        </w:rPr>
        <w:t>,</w:t>
      </w:r>
    </w:p>
    <w:p w:rsidR="09EF6D57" w:rsidP="7F973751" w:rsidRDefault="09EF6D57" w14:paraId="2A948DF3" w14:textId="5BE43BA0">
      <w:pPr>
        <w:pStyle w:val="Akapitzlist"/>
        <w:numPr>
          <w:ilvl w:val="0"/>
          <w:numId w:val="2"/>
        </w:num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0"/>
        </w:tabs>
        <w:spacing w:after="0" w:line="252" w:lineRule="auto"/>
        <w:ind w:left="709"/>
        <w:rPr>
          <w:i w:val="1"/>
          <w:iCs w:val="1"/>
        </w:rPr>
      </w:pPr>
      <w:r w:rsidRPr="7F973751" w:rsidR="09EF6D57">
        <w:rPr>
          <w:i w:val="1"/>
          <w:iCs w:val="1"/>
        </w:rPr>
        <w:t xml:space="preserve">korzystania </w:t>
      </w:r>
      <w:r w:rsidRPr="7F973751" w:rsidR="01648DD1">
        <w:rPr>
          <w:i w:val="1"/>
          <w:iCs w:val="1"/>
        </w:rPr>
        <w:t xml:space="preserve">w czasie obozu z telefonów komórkowych, </w:t>
      </w:r>
      <w:r w:rsidRPr="7F973751" w:rsidR="4278942D">
        <w:rPr>
          <w:i w:val="1"/>
          <w:iCs w:val="1"/>
        </w:rPr>
        <w:t>z wyjątkiem</w:t>
      </w:r>
      <w:r w:rsidRPr="7F973751" w:rsidR="01648DD1">
        <w:rPr>
          <w:i w:val="1"/>
          <w:iCs w:val="1"/>
        </w:rPr>
        <w:t xml:space="preserve"> telefonów </w:t>
      </w:r>
      <w:r w:rsidRPr="7F973751" w:rsidR="714C074D">
        <w:rPr>
          <w:i w:val="1"/>
          <w:iCs w:val="1"/>
        </w:rPr>
        <w:t>udostępnionych im przez kadrę w celu kontaktowania się z rodziną lub do celów realizacji programu.</w:t>
      </w:r>
    </w:p>
    <w:p w:rsidRPr="00F01E44" w:rsidR="005D5F93" w:rsidP="005D5F93" w:rsidRDefault="005D5F93" w14:paraId="79EDA5AF" w14:textId="77777777">
      <w:pPr>
        <w:rPr>
          <w:i/>
        </w:rPr>
      </w:pPr>
      <w:r w:rsidRPr="00F01E44">
        <w:rPr>
          <w:i/>
        </w:rPr>
        <w:t>4. Ustala się następujące kary za nieprzestrzeganie regulaminu: </w:t>
      </w:r>
    </w:p>
    <w:p w:rsidRPr="00F01E44" w:rsidR="005D5F93" w:rsidP="005D5F93" w:rsidRDefault="005D5F93" w14:paraId="2CFA2BC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upomnienie uczestnika w obecności grupy, </w:t>
      </w:r>
    </w:p>
    <w:p w:rsidRPr="00F01E44" w:rsidR="005D5F93" w:rsidP="005D5F93" w:rsidRDefault="005D5F93" w14:paraId="146D4449"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nagana z ostrzeżeniem, </w:t>
      </w:r>
    </w:p>
    <w:p w:rsidRPr="00F01E44" w:rsidR="005D5F93" w:rsidP="005D5F93" w:rsidRDefault="005D5F93" w14:paraId="3EE16EB3"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usunięcie z obozu. </w:t>
      </w:r>
    </w:p>
    <w:p w:rsidRPr="00F01E44" w:rsidR="005D5F93" w:rsidP="005D5F93" w:rsidRDefault="005D5F93" w14:paraId="69609C1F" w14:textId="11F531DA">
      <w:pPr>
        <w:rPr>
          <w:i/>
        </w:rPr>
      </w:pPr>
      <w:r w:rsidRPr="00F01E44">
        <w:rPr>
          <w:i/>
        </w:rPr>
        <w:t xml:space="preserve">Naruszenie przez uczestnika regulaminu dotyczącego bezpieczeństwa – w szczególności zasad zbliżania się do wody, </w:t>
      </w:r>
      <w:r w:rsidRPr="00F01E44" w:rsidR="00DC02B9">
        <w:rPr>
          <w:i/>
        </w:rPr>
        <w:t xml:space="preserve">regulaminu przeciwpożarowego, </w:t>
      </w:r>
      <w:r w:rsidRPr="00F01E44">
        <w:rPr>
          <w:i/>
        </w:rPr>
        <w:t>samowolnego oddalenie się od grupy, niepoinformowanie kadry o oddaleniu się z podobozu może skutkować usunięciem z obozu. </w:t>
      </w:r>
    </w:p>
    <w:p w:rsidRPr="00F01E44" w:rsidR="005D5F93" w:rsidP="005D5F93" w:rsidRDefault="005D5F93" w14:paraId="3A523BF6" w14:textId="77777777">
      <w:pPr>
        <w:rPr>
          <w:i/>
        </w:rPr>
      </w:pPr>
      <w:r w:rsidRPr="00F01E44">
        <w:rPr>
          <w:i/>
        </w:rPr>
        <w:t>5. Ustala się następujące nagrody za wyróżniającą postawę na obozie:</w:t>
      </w:r>
    </w:p>
    <w:p w:rsidRPr="00F01E44" w:rsidR="005D5F93" w:rsidP="005D5F93" w:rsidRDefault="005D5F93" w14:paraId="7FD31904"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pochwała uczestnika w obecności grupy</w:t>
      </w:r>
    </w:p>
    <w:p w:rsidRPr="00F01E44" w:rsidR="005D5F93" w:rsidP="005D5F93" w:rsidRDefault="005D5F93" w14:paraId="6073A7AF"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pochwała w rozkazie dziennym</w:t>
      </w:r>
    </w:p>
    <w:p w:rsidRPr="00F01E44" w:rsidR="005D5F93" w:rsidP="005D5F93" w:rsidRDefault="005D5F93" w14:paraId="4FF4E0E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pochwała w rozkazie zamykającym obóz</w:t>
      </w:r>
    </w:p>
    <w:p w:rsidRPr="00F01E44" w:rsidR="005D5F93" w:rsidP="005D5F93" w:rsidRDefault="005D5F93" w14:paraId="0063FEB2" w14:textId="77777777">
      <w:pPr>
        <w:rPr>
          <w:i/>
        </w:rPr>
      </w:pPr>
    </w:p>
    <w:p w:rsidRPr="00F01E44" w:rsidR="005D5F93" w:rsidP="005D5F93" w:rsidRDefault="005D5F93" w14:paraId="172E95CF" w14:textId="77777777">
      <w:pPr>
        <w:rPr>
          <w:i/>
        </w:rPr>
      </w:pPr>
      <w:r w:rsidRPr="00F01E44">
        <w:rPr>
          <w:i/>
        </w:rPr>
        <w:t>II. REGULAMIN PORUSZANIA SIĘ PO DROGACH I WYCIECZEK</w:t>
      </w:r>
    </w:p>
    <w:p w:rsidRPr="00F01E44" w:rsidR="005D5F93" w:rsidP="005D5F93" w:rsidRDefault="005D5F93" w14:paraId="7135E0F1" w14:textId="77777777">
      <w:pPr>
        <w:rPr>
          <w:i/>
        </w:rPr>
      </w:pPr>
      <w:r w:rsidRPr="00F01E44">
        <w:rPr>
          <w:i/>
        </w:rPr>
        <w:t>1. W czasie wycieczki jej uczestnicy podporządkowują się rozkazom i zaleceniom prowadzącego - wyznaczonego przez komendanta obozu. </w:t>
      </w:r>
    </w:p>
    <w:p w:rsidRPr="00F01E44" w:rsidR="005D5F93" w:rsidP="005D5F93" w:rsidRDefault="005D5F93" w14:paraId="3B037558" w14:textId="5B5F3893">
      <w:pPr>
        <w:rPr>
          <w:i/>
        </w:rPr>
      </w:pPr>
      <w:r w:rsidRPr="00F01E44">
        <w:rPr>
          <w:i/>
        </w:rPr>
        <w:t>2. Uczestnicy idą zwartą grupą w szyku podanym przez prowadzącego, maksymalnie czwórkami, na przedzie grupy zawsze idzie prowadzący wycieczkę, następnie najmłodsi uczestnicy, którzy nadają tempo marszu pozostałym, kolumnę zamykają najstarsi uczestnicy wycieczki i jeden z</w:t>
      </w:r>
      <w:r w:rsidRPr="00F01E44" w:rsidR="00E22426">
        <w:rPr>
          <w:i/>
        </w:rPr>
        <w:t> </w:t>
      </w:r>
      <w:r w:rsidRPr="00F01E44">
        <w:rPr>
          <w:i/>
        </w:rPr>
        <w:t>instruktorów/wychowawców</w:t>
      </w:r>
      <w:r w:rsidRPr="00F01E44" w:rsidR="00244EB8">
        <w:rPr>
          <w:i/>
        </w:rPr>
        <w:t>.</w:t>
      </w:r>
    </w:p>
    <w:p w:rsidRPr="00F01E44" w:rsidR="005D5F93" w:rsidP="005D5F93" w:rsidRDefault="005D5F93" w14:paraId="0EB97D53" w14:textId="20304221">
      <w:pPr>
        <w:rPr>
          <w:i/>
        </w:rPr>
      </w:pPr>
      <w:r w:rsidRPr="00F01E44">
        <w:rPr>
          <w:i/>
        </w:rPr>
        <w:t>3. Kolumna porusza się według następujących zasad</w:t>
      </w:r>
      <w:r w:rsidRPr="00F01E44" w:rsidR="00244EB8">
        <w:rPr>
          <w:i/>
        </w:rPr>
        <w:t xml:space="preserve"> określonych w kolejnych punktach.</w:t>
      </w:r>
    </w:p>
    <w:p w:rsidRPr="00F01E44" w:rsidR="005D5F93" w:rsidP="005D5F93" w:rsidRDefault="00946FD2" w14:paraId="7D099025" w14:textId="019C418B">
      <w:pPr>
        <w:rPr>
          <w:i/>
        </w:rPr>
      </w:pPr>
      <w:r w:rsidRPr="00F01E44">
        <w:rPr>
          <w:i/>
        </w:rPr>
        <w:t xml:space="preserve">4. </w:t>
      </w:r>
      <w:r w:rsidRPr="00F01E44" w:rsidR="005D5F93">
        <w:rPr>
          <w:i/>
        </w:rPr>
        <w:t xml:space="preserve">Zorganizowana grupa </w:t>
      </w:r>
      <w:hyperlink r:id="rId14">
        <w:r w:rsidRPr="00F01E44" w:rsidR="005D5F93">
          <w:rPr>
            <w:rStyle w:val="Hipercze"/>
            <w:rFonts w:ascii="Trebuchet MS" w:hAnsi="Trebuchet MS"/>
            <w:i/>
            <w:color w:val="auto"/>
          </w:rPr>
          <w:t>pieszych</w:t>
        </w:r>
      </w:hyperlink>
      <w:r w:rsidRPr="00F01E44" w:rsidR="005D5F93">
        <w:rPr>
          <w:i/>
        </w:rPr>
        <w:t xml:space="preserve"> prowadzona przez kierownika.</w:t>
      </w:r>
    </w:p>
    <w:p w:rsidRPr="00F01E44" w:rsidR="005D5F93" w:rsidP="005D5F93" w:rsidRDefault="00946FD2" w14:paraId="72EBE814" w14:textId="41469C2B">
      <w:pPr>
        <w:rPr>
          <w:i/>
          <w:iCs/>
        </w:rPr>
      </w:pPr>
      <w:r w:rsidRPr="00F01E44">
        <w:rPr>
          <w:i/>
          <w:iCs/>
        </w:rPr>
        <w:t xml:space="preserve">5. </w:t>
      </w:r>
      <w:r w:rsidRPr="00F01E44" w:rsidR="005D5F93">
        <w:rPr>
          <w:i/>
          <w:iCs/>
        </w:rPr>
        <w:t>Należy pamiętać, że kolumna pieszych składająca się z dzieci powyżej 10 roku życia porusza się prawą stroną jezdni. Liczba osób idących w kolumnie obok siebie nie może przekroczyć czterech osób (pod warunkiem, że kolumna nie zajmuje więcej niż połowy szerokości jezdni), zaleca poruszanie się kolumną dwuosobową. Długość kolumny pieszych nie może przekraczać 50 metrów, a odstępy między kolumnami nie mogą być mniejsze niż 100 m.</w:t>
      </w:r>
    </w:p>
    <w:p w:rsidRPr="00F01E44" w:rsidR="005D5F93" w:rsidP="005D5F93" w:rsidRDefault="00C412C6" w14:paraId="5F334538" w14:textId="176758E7">
      <w:pPr>
        <w:rPr>
          <w:i/>
          <w:iCs/>
        </w:rPr>
      </w:pPr>
      <w:r w:rsidRPr="00F01E44">
        <w:rPr>
          <w:i/>
          <w:iCs/>
        </w:rPr>
        <w:t xml:space="preserve">6. </w:t>
      </w:r>
      <w:r w:rsidRPr="00F01E44" w:rsidR="005D5F93">
        <w:rPr>
          <w:i/>
          <w:iCs/>
        </w:rPr>
        <w:t>Przy ograniczonej widoczności prowadzący kolumnę pieszych (poruszający się po lewej stronie kolumny - bliżej drogi) musi świecić latarką o barwie koloru białego w przód, natomiast ostatnia osoba będąca w kolumnie powinna świecić latarką o barwie koloru czerwonego do tyłu.</w:t>
      </w:r>
    </w:p>
    <w:p w:rsidRPr="00F01E44" w:rsidR="005D5F93" w:rsidP="005D5F93" w:rsidRDefault="005D5F93" w14:paraId="4CF35C38" w14:textId="32823E5C">
      <w:pPr>
        <w:rPr>
          <w:i/>
        </w:rPr>
      </w:pPr>
      <w:r w:rsidRPr="00F01E44">
        <w:rPr>
          <w:i/>
        </w:rPr>
        <w:t>W przypadku, gdy długość kolumny pieszych przekracza 20 m, niezależnie od warunków pogodowych prowadzący i zamykający kolumnę pieszych zobowiązany jest mieć na sobie element odblaskowy. Osoby idące w kolumnie przy skrajnej stronie ulicy (lewa strona) muszą nieść dodatkowe latarki barwy koloru białego rozmieszczone w odległości między sobą nie większ</w:t>
      </w:r>
      <w:r w:rsidR="002157F4">
        <w:rPr>
          <w:i/>
        </w:rPr>
        <w:t>ej</w:t>
      </w:r>
      <w:r w:rsidRPr="00F01E44">
        <w:rPr>
          <w:i/>
        </w:rPr>
        <w:t xml:space="preserve"> niż 10 m.</w:t>
      </w:r>
    </w:p>
    <w:p w:rsidRPr="00F01E44" w:rsidR="005D5F93" w:rsidP="005D5F93" w:rsidRDefault="005D5F93" w14:paraId="2F25B93F" w14:textId="77777777">
      <w:pPr>
        <w:rPr>
          <w:i/>
        </w:rPr>
      </w:pPr>
      <w:r w:rsidRPr="00F01E44">
        <w:rPr>
          <w:i/>
        </w:rPr>
        <w:t>W trakcie mgły poruszanie się kolumny pieszych jest ZABRONIONE.</w:t>
      </w:r>
    </w:p>
    <w:p w:rsidRPr="00F01E44" w:rsidR="005D5F93" w:rsidP="005D5F93" w:rsidRDefault="005D5F93" w14:paraId="554064C0" w14:textId="7A3A8EE0">
      <w:pPr>
        <w:rPr>
          <w:i/>
        </w:rPr>
      </w:pPr>
      <w:r w:rsidRPr="00F01E44">
        <w:rPr>
          <w:i/>
        </w:rPr>
        <w:t xml:space="preserve">W przypadku kolumny pieszych składającej się z dzieci w wieku do lat 10, poruszanie się kolumny odbywa się lewą stroną jezdni a tworzące je osoby obligatoryjnie poruszają się dwuosobowo. </w:t>
      </w:r>
      <w:r w:rsidRPr="00F01E44" w:rsidR="00E22426">
        <w:rPr>
          <w:i/>
        </w:rPr>
        <w:t>W </w:t>
      </w:r>
      <w:r w:rsidRPr="00F01E44">
        <w:rPr>
          <w:i/>
        </w:rPr>
        <w:t>przypadku w/w kolumny pieszych przy niedostatecznej widoczności na drodze poruszanie się kolumny jest zabronione.</w:t>
      </w:r>
    </w:p>
    <w:p w:rsidRPr="00F01E44" w:rsidR="005D5F93" w:rsidP="005D5F93" w:rsidRDefault="005D5F93" w14:paraId="226602CD" w14:textId="77777777">
      <w:pPr>
        <w:rPr>
          <w:i/>
        </w:rPr>
      </w:pPr>
      <w:r w:rsidRPr="00F01E44">
        <w:rPr>
          <w:i/>
        </w:rPr>
        <w:t>7. W miastach należy poruszać się zwartą grupą po chodnikach lub innych szlakach przeznaczonych dla pieszych. Jezdnię przekraczamy jedynie w miejscach wyznaczonych lub przewidzianych przepisami. </w:t>
      </w:r>
    </w:p>
    <w:p w:rsidRPr="00F01E44" w:rsidR="005D5F93" w:rsidP="005D5F93" w:rsidRDefault="005D5F93" w14:paraId="3E863F46" w14:textId="77777777">
      <w:pPr>
        <w:rPr>
          <w:i/>
        </w:rPr>
      </w:pPr>
      <w:r w:rsidRPr="00F01E44">
        <w:rPr>
          <w:i/>
        </w:rPr>
        <w:t>8. Nie wolno: </w:t>
      </w:r>
    </w:p>
    <w:p w:rsidRPr="00F01E44" w:rsidR="005D5F93" w:rsidP="005D5F93" w:rsidRDefault="005D5F93" w14:paraId="3F36413D"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odłączać się od grupy bez zezwolenia prowadzącego, </w:t>
      </w:r>
    </w:p>
    <w:p w:rsidRPr="00F01E44" w:rsidR="005D5F93" w:rsidP="005D5F93" w:rsidRDefault="005D5F93" w14:paraId="1F718EB7"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maszerować po jezdni kolumną pieszych do lat 10 w warunkach niedostatecznej widoczności, </w:t>
      </w:r>
    </w:p>
    <w:p w:rsidRPr="00F01E44" w:rsidR="005D5F93" w:rsidP="005D5F93" w:rsidRDefault="005D5F93" w14:paraId="627CB5E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prowadzić po jezdni kolumny pieszych przez osobę w wieku poniżej 18 lat.</w:t>
      </w:r>
    </w:p>
    <w:p w:rsidRPr="00F01E44" w:rsidR="005D5F93" w:rsidP="005D5F93" w:rsidRDefault="005D5F93" w14:paraId="655A69CE" w14:textId="77777777">
      <w:pPr>
        <w:rPr>
          <w:i/>
          <w:iCs/>
        </w:rPr>
      </w:pPr>
      <w:r w:rsidRPr="00F01E44">
        <w:rPr>
          <w:i/>
          <w:iCs/>
        </w:rPr>
        <w:t>9. Podczas wycieczki lub rajdu jeden opiekun powinien przypadać na maksymalnie: </w:t>
      </w:r>
    </w:p>
    <w:p w:rsidRPr="00F01E44" w:rsidR="005D5F93" w:rsidP="005D5F93" w:rsidRDefault="005D5F93" w14:paraId="5899E158"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10 uczestników (turystyka kwalifikowana, np. górska), </w:t>
      </w:r>
    </w:p>
    <w:p w:rsidRPr="00F01E44" w:rsidR="005D5F93" w:rsidP="005D5F93" w:rsidRDefault="005D5F93" w14:paraId="2266E12F"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15 uczestników przy innych formach, m. in. z wykorzystaniem publicznych środków komunikacji.</w:t>
      </w:r>
    </w:p>
    <w:p w:rsidRPr="00F01E44" w:rsidR="005D5F93" w:rsidP="005D5F93" w:rsidRDefault="005D5F93" w14:paraId="5FD99759" w14:textId="77777777">
      <w:pPr>
        <w:rPr>
          <w:i/>
        </w:rPr>
      </w:pPr>
    </w:p>
    <w:p w:rsidRPr="00F01E44" w:rsidR="005D5F93" w:rsidP="005D5F93" w:rsidRDefault="005D5F93" w14:paraId="399011EA" w14:textId="77777777">
      <w:pPr>
        <w:rPr>
          <w:i/>
        </w:rPr>
      </w:pPr>
      <w:r w:rsidRPr="00F01E44">
        <w:rPr>
          <w:i/>
        </w:rPr>
        <w:t>III. REGULAMIN PRZECIWPOŻAROWY</w:t>
      </w:r>
    </w:p>
    <w:p w:rsidRPr="00F01E44" w:rsidR="005D5F93" w:rsidP="005D5F93" w:rsidRDefault="005D5F93" w14:paraId="670C1D04" w14:textId="77777777">
      <w:pPr>
        <w:rPr>
          <w:i/>
        </w:rPr>
      </w:pPr>
      <w:r w:rsidRPr="00F01E44">
        <w:rPr>
          <w:i/>
        </w:rPr>
        <w:t>1. Za stan bezpieczeństwa pożarowego odpowiada komendant zgrupowania, kadra zgrupowania, kadra instruktorska oraz wszyscy uczestnicy obozu. </w:t>
      </w:r>
    </w:p>
    <w:p w:rsidRPr="00F01E44" w:rsidR="005D5F93" w:rsidP="005D5F93" w:rsidRDefault="005D5F93" w14:paraId="56C20894" w14:textId="77777777">
      <w:pPr>
        <w:rPr>
          <w:i/>
        </w:rPr>
      </w:pPr>
      <w:r w:rsidRPr="00F01E44">
        <w:rPr>
          <w:i/>
        </w:rPr>
        <w:t>2. Każdy harcerz ma obowiązek znać przyczyny powstawania pożarów, zasady zapobiegania im oraz sposoby zachowania się w przypadku pożaru. Każdy uczestnik, jeżeli zauważy/poczuje dym (pożar) lub przyczynę mogącą spowodować jego powstanie, natychmiast zawiadamia o tym instruktora. </w:t>
      </w:r>
    </w:p>
    <w:p w:rsidRPr="00F01E44" w:rsidR="005D5F93" w:rsidP="005D5F93" w:rsidRDefault="005D5F93" w14:paraId="6CD005B5" w14:textId="77777777">
      <w:pPr>
        <w:rPr>
          <w:i/>
        </w:rPr>
      </w:pPr>
      <w:r w:rsidRPr="00F01E44">
        <w:rPr>
          <w:i/>
        </w:rPr>
        <w:t>3. W każdym podobozie musi znajdować się stanowisko z oznakowanym sprzętem przeciwpożarowym (łopaty, gaśnice, wiadra, siekiery). </w:t>
      </w:r>
    </w:p>
    <w:p w:rsidRPr="00F01E44" w:rsidR="005D5F93" w:rsidP="005D5F93" w:rsidRDefault="005D5F93" w14:paraId="0377D8D5" w14:textId="77777777">
      <w:pPr>
        <w:rPr>
          <w:i/>
        </w:rPr>
      </w:pPr>
      <w:r w:rsidRPr="00F01E44">
        <w:rPr>
          <w:i/>
        </w:rPr>
        <w:t>4. Sygnałem alarmu przeciwpożarowego są cztery długie gwizdki i sygnał głosowy: „alarm pożarowy”.</w:t>
      </w:r>
    </w:p>
    <w:p w:rsidRPr="00F01E44" w:rsidR="005D5F93" w:rsidP="005D5F93" w:rsidRDefault="005D5F93" w14:paraId="27C62265" w14:textId="2C51D404">
      <w:pPr>
        <w:rPr>
          <w:i/>
        </w:rPr>
      </w:pPr>
      <w:r w:rsidRPr="00F01E44">
        <w:rPr>
          <w:i/>
        </w:rPr>
        <w:t xml:space="preserve">5. W wypadku powstania pożaru należy zachować spokój, w razie konieczności ewakuować uczestników pod opieką kadry. Uczestnicy opuszczają namioty i zbierają się na placu apelowym, po czym całym obozem, pod opieką kadry, udają się na </w:t>
      </w:r>
      <w:r w:rsidRPr="00F01E44" w:rsidR="00244EB8">
        <w:rPr>
          <w:i/>
        </w:rPr>
        <w:t>ustalone miejsce ewakuacji.</w:t>
      </w:r>
    </w:p>
    <w:p w:rsidRPr="00F01E44" w:rsidR="005D5F93" w:rsidP="005D5F93" w:rsidRDefault="005D5F93" w14:paraId="77224D50" w14:textId="0AF75F4B">
      <w:pPr>
        <w:rPr>
          <w:i/>
        </w:rPr>
      </w:pPr>
      <w:r w:rsidRPr="00F01E44">
        <w:rPr>
          <w:i/>
        </w:rPr>
        <w:t>6. Komenda zgrupowania bezzwłocznie zawiadamia o pożarze Straż Pożarną. Członkowie kadry i</w:t>
      </w:r>
      <w:r w:rsidRPr="00F01E44" w:rsidR="00E22426">
        <w:rPr>
          <w:i/>
        </w:rPr>
        <w:t> </w:t>
      </w:r>
      <w:r w:rsidRPr="00F01E44">
        <w:rPr>
          <w:i/>
        </w:rPr>
        <w:t>pełnoletni członkowie drużyny zgrupowania, niezajmujący się ewakuacją uczestników, mają obowiązek przystąpienia do gaszenia pożaru za pomocą posiadanego sprzętu.  </w:t>
      </w:r>
    </w:p>
    <w:p w:rsidRPr="00F01E44" w:rsidR="005D5F93" w:rsidP="005D5F93" w:rsidRDefault="005D5F93" w14:paraId="79FCE0FB" w14:textId="77777777">
      <w:pPr>
        <w:rPr>
          <w:i/>
        </w:rPr>
      </w:pPr>
      <w:r w:rsidRPr="00F01E44">
        <w:rPr>
          <w:i/>
        </w:rPr>
        <w:t>7. Po przybyciu Straży Pożarnej na miejsce należy bezwzględnie podporządkować się rozkazom prowadzącego akcję i ściśle z nim współpracować. Po ukończeniu akcji sprzęt przeciwpożarowy, urządzenia i środki gaśnicze należy bezzwłocznie przygotować do następnego użycia. </w:t>
      </w:r>
    </w:p>
    <w:p w:rsidRPr="00F01E44" w:rsidR="005D5F93" w:rsidP="005D5F93" w:rsidRDefault="005D5F93" w14:paraId="7550052D" w14:textId="77777777">
      <w:pPr>
        <w:rPr>
          <w:i/>
        </w:rPr>
      </w:pPr>
      <w:r w:rsidRPr="00F01E44">
        <w:rPr>
          <w:i/>
        </w:rPr>
        <w:t>8. Ustalenia porządkowe</w:t>
      </w:r>
    </w:p>
    <w:p w:rsidRPr="00F01E44" w:rsidR="005D5F93" w:rsidP="005D5F93" w:rsidRDefault="005D5F93" w14:paraId="19E38344" w14:textId="77777777">
      <w:pPr>
        <w:pStyle w:val="Akapitzlist"/>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F01E44">
        <w:rPr>
          <w:i/>
        </w:rPr>
        <w:t>Na obozie zabrania się: </w:t>
      </w:r>
    </w:p>
    <w:p w:rsidRPr="00F01E44" w:rsidR="005D5F93" w:rsidP="005D5F93" w:rsidRDefault="005D5F93" w14:paraId="482F7B2E"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rozpalania ognisk przez uczestników bez nadzoru kadry, </w:t>
      </w:r>
    </w:p>
    <w:p w:rsidRPr="00F01E44" w:rsidR="005D5F93" w:rsidP="005D5F93" w:rsidRDefault="005D5F93" w14:paraId="60956562"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rozpalania ognisk w odległości mniejszej niż 100 m od drzew, krzewów, urządzeń obozowych,</w:t>
      </w:r>
    </w:p>
    <w:p w:rsidRPr="00F01E44" w:rsidR="005D5F93" w:rsidP="005D5F93" w:rsidRDefault="005D5F93" w14:paraId="5E5F39FD"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chodzenia z otwartym ogniem po lesie i posługiwania się nim (pochodnie, świece, lampy naftowe) w namiotach i innych pomieszczeniach zamkniętych. Wyjątkiem od tej zasady są lampy gazowe, używane w komendach podobozów,</w:t>
      </w:r>
    </w:p>
    <w:p w:rsidRPr="00F01E44" w:rsidR="005D5F93" w:rsidP="005D5F93" w:rsidRDefault="005D5F93" w14:paraId="0640938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zaśmiecania lasu puszkami po konserwach, butelkami, szkłem, papierem itp. </w:t>
      </w:r>
    </w:p>
    <w:p w:rsidRPr="00F01E44" w:rsidR="005D5F93" w:rsidP="005D5F93" w:rsidRDefault="005D5F93" w14:paraId="76676140"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używania do rozpalania ognisk chemicznych środków łatwopalnych,</w:t>
      </w:r>
    </w:p>
    <w:p w:rsidRPr="00F01E44" w:rsidR="005D5F93" w:rsidP="005D5F93" w:rsidRDefault="005D5F93" w14:paraId="770AC696"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przenoszenia, przechowywania i używania w namiotach materiałów łatwopalnych i żrących (np. świeczka, spirala na komary),</w:t>
      </w:r>
    </w:p>
    <w:p w:rsidRPr="00F01E44" w:rsidR="005D5F93" w:rsidP="005D5F93" w:rsidRDefault="005D5F93" w14:paraId="73716FE3"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instalowania urządzeń elektrycznych bez zgody komendanta podobozu,</w:t>
      </w:r>
    </w:p>
    <w:p w:rsidRPr="00F01E44" w:rsidR="005D5F93" w:rsidP="005D5F93" w:rsidRDefault="005D5F93" w14:paraId="61DE39FE"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dokonywania napraw sieci urządzeń elektrycznych przez osoby nie upoważnione. </w:t>
      </w:r>
    </w:p>
    <w:p w:rsidRPr="00F01E44" w:rsidR="005D5F93" w:rsidP="005D5F93" w:rsidRDefault="005D5F93" w14:paraId="2563C015" w14:textId="77777777">
      <w:pPr>
        <w:pStyle w:val="Akapitzlist"/>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F01E44">
        <w:rPr>
          <w:i/>
        </w:rPr>
        <w:t>Ogniska harcerskie </w:t>
      </w:r>
    </w:p>
    <w:p w:rsidRPr="00F01E44" w:rsidR="005D5F93" w:rsidP="005D5F93" w:rsidRDefault="005D5F93" w14:paraId="7ECCB44D"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odległość ogniska od lasu, zabudowań, namiotów, stogów siana, stert drzewa itp. nie może być mniejsza niż 100 m. Na terenie zgrupowania ogniska wolno palić tylko w wyznaczonym miejscu, </w:t>
      </w:r>
    </w:p>
    <w:p w:rsidRPr="00F01E44" w:rsidR="005D5F93" w:rsidP="005D5F93" w:rsidRDefault="005D5F93" w14:paraId="0E2DE38A"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przy wyborze miejsca należy uwzględnić kierunek wiejącego wiatru oraz zwracać uwagę, aby iskry nie były wznoszone w kierunku zabudowań, stogów siana itp. </w:t>
      </w:r>
    </w:p>
    <w:p w:rsidRPr="00F01E44" w:rsidR="005D5F93" w:rsidP="005D5F93" w:rsidRDefault="005D5F93" w14:paraId="117ED876"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miejsce na ognisko należy oczyścić z chrustu, ściółki itp. i wysypać je piaskiem, </w:t>
      </w:r>
    </w:p>
    <w:p w:rsidRPr="00F01E44" w:rsidR="005D5F93" w:rsidP="005D5F93" w:rsidRDefault="005D5F93" w14:paraId="4A42EA9A"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wyznaczyć jednego lub dwóch "strażników ognia", których zadaniem będzie stałe czuwanie nad ogniskiem, </w:t>
      </w:r>
    </w:p>
    <w:p w:rsidRPr="00F01E44" w:rsidR="005D5F93" w:rsidP="005D5F93" w:rsidRDefault="005D5F93" w14:paraId="042EF795"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w pobliżu ogniska zgromadzić sprzęt do zasypania ognia,</w:t>
      </w:r>
    </w:p>
    <w:p w:rsidRPr="00F01E44" w:rsidR="005D5F93" w:rsidP="005D5F93" w:rsidRDefault="005D5F93" w14:paraId="18DCB63F"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 zakończeniu ogniska należy zgasić ogień, popiół zaś przysypać ziemią lub zalać wodą. </w:t>
      </w:r>
    </w:p>
    <w:p w:rsidRPr="00F01E44" w:rsidR="005D5F93" w:rsidP="005D5F93" w:rsidRDefault="005D5F93" w14:paraId="66483B51" w14:textId="77777777">
      <w:pPr>
        <w:pStyle w:val="Akapitzlist"/>
        <w:numPr>
          <w:ilvl w:val="0"/>
          <w:numId w:val="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rPr>
          <w:i/>
        </w:rPr>
      </w:pPr>
      <w:r w:rsidRPr="00F01E44">
        <w:rPr>
          <w:i/>
        </w:rPr>
        <w:t xml:space="preserve"> Inne</w:t>
      </w:r>
    </w:p>
    <w:p w:rsidRPr="00F01E44" w:rsidR="005D5F93" w:rsidP="005D5F93" w:rsidRDefault="005D5F93" w14:paraId="7C18879C"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komendanci podobozów mają obowiązek przeprowadzenia na początku każdego turnusu próbnego alarmu przeciwpożarowego,</w:t>
      </w:r>
    </w:p>
    <w:p w:rsidRPr="00F01E44" w:rsidR="005D5F93" w:rsidP="005D5F93" w:rsidRDefault="005D5F93" w14:paraId="54176F2C" w14:textId="6EAFBBA3">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niniejsze zasady mogą być uzupełniane bieżącymi zarządzeniami komendanta zgrupowania w</w:t>
      </w:r>
      <w:r w:rsidRPr="00F01E44" w:rsidR="00E22426">
        <w:rPr>
          <w:i/>
        </w:rPr>
        <w:t> </w:t>
      </w:r>
      <w:r w:rsidRPr="00F01E44">
        <w:rPr>
          <w:i/>
        </w:rPr>
        <w:t>celu zwiększenia bezpieczeństwa przeciwpożarowego.</w:t>
      </w:r>
    </w:p>
    <w:p w:rsidRPr="00F01E44" w:rsidR="005D5F93" w:rsidP="005D5F93" w:rsidRDefault="005D5F93" w14:paraId="46CBD516" w14:textId="77777777">
      <w:pPr>
        <w:rPr>
          <w:i/>
        </w:rPr>
      </w:pPr>
    </w:p>
    <w:p w:rsidRPr="00F01E44" w:rsidR="005D5F93" w:rsidP="005D5F93" w:rsidRDefault="005D5F93" w14:paraId="14BA8A81" w14:textId="77777777">
      <w:pPr>
        <w:rPr>
          <w:i/>
        </w:rPr>
      </w:pPr>
      <w:r w:rsidRPr="00F01E44">
        <w:rPr>
          <w:i/>
        </w:rPr>
        <w:t>IV. REGULAMIN SŁUŻBY</w:t>
      </w:r>
    </w:p>
    <w:p w:rsidRPr="00F01E44" w:rsidR="002B2A99" w:rsidP="002B2A99" w:rsidRDefault="002B2A99" w14:paraId="0425E9A1" w14:textId="77777777">
      <w:pPr>
        <w:pStyle w:val="Akapitzlist"/>
        <w:numPr>
          <w:ilvl w:val="0"/>
          <w:numId w:val="10"/>
        </w:numPr>
        <w:rPr>
          <w:i/>
        </w:rPr>
      </w:pPr>
      <w:r w:rsidRPr="00F01E44">
        <w:rPr>
          <w:i/>
        </w:rPr>
        <w:t>Zasady służby na terenie zgrupowania określa Komenda Bazy Obozowej w porozumieniu z komendantem obozu</w:t>
      </w:r>
    </w:p>
    <w:p w:rsidRPr="00F01E44" w:rsidR="002B2A99" w:rsidP="002B2A99" w:rsidRDefault="002B2A99" w14:paraId="2986B291" w14:textId="37AFEC81">
      <w:pPr>
        <w:pStyle w:val="Akapitzlist"/>
        <w:numPr>
          <w:ilvl w:val="0"/>
          <w:numId w:val="10"/>
        </w:numPr>
        <w:rPr>
          <w:i/>
        </w:rPr>
      </w:pPr>
      <w:r w:rsidRPr="00F01E44">
        <w:rPr>
          <w:i/>
        </w:rPr>
        <w:t>Służba na terenie zgrupowania może obejmować pomoc w kuchni, służbę wartowniczą (w tym warty nocne), dbanie o czystość i porządek na terenie bazy, na stołówce i w sanitariatach</w:t>
      </w:r>
      <w:r w:rsidRPr="00F01E44" w:rsidR="005C694D">
        <w:rPr>
          <w:i/>
        </w:rPr>
        <w:t>, porządkowanie i utrzymanie należytego stanu sanitarnego w miejscach użytkowanych przez cały obóz (np. kąpielisko, kuchnia), uzupełnianie w razie potrzeby zapasów środków czystości w w/w miejscach</w:t>
      </w:r>
      <w:r w:rsidRPr="00F01E44">
        <w:rPr>
          <w:i/>
        </w:rPr>
        <w:t>, oraz inne zadania wyznaczone przez Komendę Bazy Obozowej.</w:t>
      </w:r>
    </w:p>
    <w:p w:rsidRPr="00F01E44" w:rsidR="005C694D" w:rsidP="002B2A99" w:rsidRDefault="002B2A99" w14:paraId="201C7B31" w14:textId="77777777">
      <w:pPr>
        <w:pStyle w:val="Akapitzlist"/>
        <w:numPr>
          <w:ilvl w:val="0"/>
          <w:numId w:val="10"/>
        </w:numPr>
        <w:rPr>
          <w:i/>
        </w:rPr>
      </w:pPr>
      <w:r w:rsidRPr="00F01E44">
        <w:rPr>
          <w:i/>
        </w:rPr>
        <w:t xml:space="preserve">Służbą na terenie </w:t>
      </w:r>
      <w:r w:rsidRPr="00F01E44" w:rsidR="005C694D">
        <w:rPr>
          <w:i/>
        </w:rPr>
        <w:t>zgrupowania kieruje wyznaczony przez komendanta obozu instruktor służbowy.</w:t>
      </w:r>
    </w:p>
    <w:p w:rsidRPr="00F01E44" w:rsidR="002B2A99" w:rsidP="002B2A99" w:rsidRDefault="005C694D" w14:paraId="15C8424F" w14:textId="6E8C88CB">
      <w:pPr>
        <w:pStyle w:val="Akapitzlist"/>
        <w:numPr>
          <w:ilvl w:val="0"/>
          <w:numId w:val="10"/>
        </w:numPr>
        <w:rPr>
          <w:i/>
        </w:rPr>
      </w:pPr>
      <w:r w:rsidRPr="00F01E44">
        <w:rPr>
          <w:i/>
        </w:rPr>
        <w:t>Uczestnicy obozu po odbytej służbie na terenie zgrupowania mają prawo do minimum czterodniowej przerwy na odpoczynek przed kolejną służbą na terenie zgrupowania.</w:t>
      </w:r>
    </w:p>
    <w:p w:rsidRPr="00F01E44" w:rsidR="005C694D" w:rsidP="002B2A99" w:rsidRDefault="005C694D" w14:paraId="3B9ADFF4" w14:textId="2AF584DE">
      <w:pPr>
        <w:pStyle w:val="Akapitzlist"/>
        <w:numPr>
          <w:ilvl w:val="0"/>
          <w:numId w:val="10"/>
        </w:numPr>
        <w:rPr>
          <w:i/>
        </w:rPr>
      </w:pPr>
      <w:r w:rsidRPr="00F01E44">
        <w:rPr>
          <w:i/>
        </w:rPr>
        <w:t>Zasady i zakres służby na terenie poszczególnych podobozów wyznacza komendant danego podobozu.</w:t>
      </w:r>
    </w:p>
    <w:p w:rsidRPr="00F01E44" w:rsidR="005D5F93" w:rsidP="005D5F93" w:rsidRDefault="005D5F93" w14:paraId="2DF2447A" w14:textId="77777777">
      <w:pPr>
        <w:rPr>
          <w:rFonts w:eastAsia="Trebuchet MS"/>
          <w:i/>
          <w:iCs/>
          <w:highlight w:val="yellow"/>
        </w:rPr>
      </w:pPr>
      <w:r w:rsidRPr="00F01E44">
        <w:rPr>
          <w:i/>
          <w:iCs/>
        </w:rPr>
        <w:t xml:space="preserve">IV.1. REGULAMIN ZASTĘPU SŁUŻBOWEGO </w:t>
      </w:r>
    </w:p>
    <w:p w:rsidRPr="00F01E44" w:rsidR="005D5F93" w:rsidP="005D5F93" w:rsidRDefault="005D5F93" w14:paraId="4239C5FA" w14:textId="4152B1D9">
      <w:pPr>
        <w:rPr>
          <w:i/>
        </w:rPr>
      </w:pPr>
      <w:r w:rsidRPr="00F01E44">
        <w:rPr>
          <w:i/>
        </w:rPr>
        <w:t xml:space="preserve">1. Za właściwe pełnienie służby przez zastęp służbowy odpowiedzialny jest instruktor służbowy. </w:t>
      </w:r>
    </w:p>
    <w:p w:rsidRPr="00F01E44" w:rsidR="005C694D" w:rsidP="005D5F93" w:rsidRDefault="005C694D" w14:paraId="7BE7E406" w14:textId="1B37F64E">
      <w:pPr>
        <w:rPr>
          <w:i/>
        </w:rPr>
      </w:pPr>
      <w:r w:rsidRPr="00F01E44">
        <w:rPr>
          <w:i/>
        </w:rPr>
        <w:t>2. Zastępem służbowym kieruje zastępowy służbowy.</w:t>
      </w:r>
    </w:p>
    <w:p w:rsidRPr="00F01E44" w:rsidR="005D5F93" w:rsidP="005D5F93" w:rsidRDefault="005C694D" w14:paraId="3D6CE781" w14:textId="5AD4F37F">
      <w:pPr>
        <w:rPr>
          <w:i/>
        </w:rPr>
      </w:pPr>
      <w:r w:rsidRPr="00F01E44">
        <w:rPr>
          <w:i/>
        </w:rPr>
        <w:t>3</w:t>
      </w:r>
      <w:r w:rsidRPr="00F01E44" w:rsidR="005D5F93">
        <w:rPr>
          <w:i/>
        </w:rPr>
        <w:t xml:space="preserve">. Do obowiązków zastępowego </w:t>
      </w:r>
      <w:r w:rsidRPr="00F01E44">
        <w:rPr>
          <w:i/>
        </w:rPr>
        <w:t xml:space="preserve">służbowego </w:t>
      </w:r>
      <w:r w:rsidRPr="00F01E44" w:rsidR="005D5F93">
        <w:rPr>
          <w:i/>
        </w:rPr>
        <w:t>należy: </w:t>
      </w:r>
    </w:p>
    <w:p w:rsidRPr="00F01E44" w:rsidR="005D5F93" w:rsidP="005D5F93" w:rsidRDefault="005D5F93" w14:paraId="15FA17FB" w14:textId="525B5996">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 xml:space="preserve">pilnowanie porządku i czystości </w:t>
      </w:r>
      <w:r w:rsidRPr="00F01E44" w:rsidR="005C694D">
        <w:rPr>
          <w:i/>
        </w:rPr>
        <w:t>na terenie obozu</w:t>
      </w:r>
      <w:r w:rsidRPr="00F01E44">
        <w:rPr>
          <w:i/>
        </w:rPr>
        <w:t xml:space="preserve"> - wydawanie zastępom służbowym i poszczególnym harcerzom poleceń w sprawie porządkowania zajmowanych terenów, namiotów itp., </w:t>
      </w:r>
    </w:p>
    <w:p w:rsidRPr="00F01E44" w:rsidR="005D5F93" w:rsidP="005D5F93" w:rsidRDefault="005D5F93" w14:paraId="3676C30A"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sprawiedliwy i słuszny podział czynności zastępu służbowego między jego członków, </w:t>
      </w:r>
    </w:p>
    <w:p w:rsidRPr="00F01E44" w:rsidR="005D5F93" w:rsidP="005D5F93" w:rsidRDefault="005D5F93" w14:paraId="05251BB8" w14:textId="256685BF">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sporządzanie listy wart dziennych i nocnych i wywieszanie jej na tablicy ogłoszeń</w:t>
      </w:r>
    </w:p>
    <w:p w:rsidRPr="00F01E44" w:rsidR="005D5F93" w:rsidP="005D5F93" w:rsidRDefault="005D5F93" w14:paraId="7BA52773"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w razie potrzeby wyznaczenie łącznika do służby w komendzie zgrupowania. </w:t>
      </w:r>
    </w:p>
    <w:p w:rsidRPr="00F01E44" w:rsidR="005D5F93" w:rsidP="005D5F93" w:rsidRDefault="005C694D" w14:paraId="09E75D2B" w14:textId="46797261">
      <w:pPr>
        <w:rPr>
          <w:i/>
          <w:iCs/>
        </w:rPr>
      </w:pPr>
      <w:r w:rsidRPr="00F01E44">
        <w:rPr>
          <w:i/>
          <w:iCs/>
        </w:rPr>
        <w:t>4</w:t>
      </w:r>
      <w:r w:rsidRPr="00F01E44" w:rsidR="005D5F93">
        <w:rPr>
          <w:i/>
          <w:iCs/>
        </w:rPr>
        <w:t>. Do obowiązków zastępu służbowego należy:</w:t>
      </w:r>
    </w:p>
    <w:p w:rsidRPr="00F01E44" w:rsidR="005C694D" w:rsidP="005C694D" w:rsidRDefault="005C694D" w14:paraId="3630D189" w14:textId="77777777">
      <w:pPr>
        <w:ind w:left="360"/>
        <w:rPr>
          <w:i/>
        </w:rPr>
      </w:pPr>
      <w:r w:rsidRPr="00F01E44">
        <w:rPr>
          <w:i/>
        </w:rPr>
        <w:t>- pełnienie służby wartowniczej (w tym warty nocne)</w:t>
      </w:r>
    </w:p>
    <w:p w:rsidRPr="00F01E44" w:rsidR="005C694D" w:rsidP="005C694D" w:rsidRDefault="005C694D" w14:paraId="09E33510" w14:textId="77777777">
      <w:pPr>
        <w:ind w:left="360"/>
        <w:rPr>
          <w:i/>
        </w:rPr>
      </w:pPr>
      <w:r w:rsidRPr="00F01E44">
        <w:rPr>
          <w:i/>
        </w:rPr>
        <w:t>- pomoc w wydawaniu posiłków (przyniesienie z kuchni i uzupełnianie tac z jedzeniem i herbaty) i w uprzątnięciu stołów użytkowanych przez drużynę po zakończonym posiłku</w:t>
      </w:r>
    </w:p>
    <w:p w:rsidRPr="00F01E44" w:rsidR="005C694D" w:rsidP="005C694D" w:rsidRDefault="005C694D" w14:paraId="6C775471" w14:textId="77777777">
      <w:pPr>
        <w:ind w:left="360"/>
        <w:rPr>
          <w:i/>
        </w:rPr>
      </w:pPr>
      <w:r w:rsidRPr="00F01E44">
        <w:rPr>
          <w:i/>
        </w:rPr>
        <w:t>- utrzymywanie czystości na terenie podobozu</w:t>
      </w:r>
    </w:p>
    <w:p w:rsidRPr="00F01E44" w:rsidR="005C694D" w:rsidP="005C694D" w:rsidRDefault="005C694D" w14:paraId="38EF64A5" w14:textId="77777777">
      <w:pPr>
        <w:ind w:left="360"/>
        <w:rPr>
          <w:i/>
        </w:rPr>
      </w:pPr>
      <w:r w:rsidRPr="00F01E44">
        <w:rPr>
          <w:i/>
        </w:rPr>
        <w:t>- pełnienie służby w ciągu dnia według zarządzeń instruktora służbowego</w:t>
      </w:r>
    </w:p>
    <w:p w:rsidRPr="00F01E44" w:rsidR="005C694D" w:rsidP="005C694D" w:rsidRDefault="005C694D" w14:paraId="52F4CF81" w14:textId="77777777">
      <w:pPr>
        <w:ind w:left="360"/>
        <w:rPr>
          <w:i/>
        </w:rPr>
      </w:pPr>
      <w:r w:rsidRPr="00F01E44">
        <w:rPr>
          <w:i/>
        </w:rPr>
        <w:t>- dbanie o stan urządzeń obozowych</w:t>
      </w:r>
    </w:p>
    <w:p w:rsidRPr="00F01E44" w:rsidR="005D5F93" w:rsidP="005D5F93" w:rsidRDefault="005C694D" w14:paraId="5A2D9811" w14:textId="66BCD1DB">
      <w:pPr>
        <w:rPr>
          <w:i/>
          <w:iCs/>
        </w:rPr>
      </w:pPr>
      <w:r w:rsidRPr="00F01E44">
        <w:rPr>
          <w:i/>
          <w:iCs/>
        </w:rPr>
        <w:t>5</w:t>
      </w:r>
      <w:r w:rsidRPr="00F01E44" w:rsidR="005D5F93">
        <w:rPr>
          <w:i/>
          <w:iCs/>
        </w:rPr>
        <w:t>. Do obowiązków zuchowego zastępu służbowego należy:</w:t>
      </w:r>
    </w:p>
    <w:p w:rsidRPr="00F01E44" w:rsidR="005D5F93" w:rsidP="005D5F93" w:rsidRDefault="005C694D" w14:paraId="3B464A11" w14:textId="654951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pomoc przy wydawaniu posiłków i sprzątanie po ich zakończeniu</w:t>
      </w:r>
    </w:p>
    <w:p w:rsidRPr="00F01E44" w:rsidR="005C694D" w:rsidP="005D5F93" w:rsidRDefault="005C694D" w14:paraId="58F4321F" w14:textId="487CB16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utrzymywanie czystości na terenie podobozu</w:t>
      </w:r>
    </w:p>
    <w:p w:rsidRPr="00F01E44" w:rsidR="005D5F93" w:rsidP="005D5F93" w:rsidRDefault="005D5F93" w14:paraId="129442B3" w14:textId="77777777">
      <w:pPr>
        <w:rPr>
          <w:i/>
        </w:rPr>
      </w:pPr>
    </w:p>
    <w:p w:rsidRPr="00F01E44" w:rsidR="005D5F93" w:rsidP="005D5F93" w:rsidRDefault="005D5F93" w14:paraId="5CCF7C4E" w14:textId="77777777">
      <w:pPr>
        <w:rPr>
          <w:i/>
        </w:rPr>
      </w:pPr>
      <w:r w:rsidRPr="00F01E44">
        <w:rPr>
          <w:i/>
        </w:rPr>
        <w:t>IV.2 REGULAMIN SŁUŻBY WARTOWNICZEJ</w:t>
      </w:r>
    </w:p>
    <w:p w:rsidRPr="00F01E44" w:rsidR="005D5F93" w:rsidP="005D5F93" w:rsidRDefault="005D5F93" w14:paraId="1EE0ADC8" w14:textId="77777777">
      <w:pPr>
        <w:rPr>
          <w:i/>
        </w:rPr>
      </w:pPr>
      <w:r w:rsidRPr="00F01E44">
        <w:rPr>
          <w:i/>
        </w:rPr>
        <w:t>1. Służba wartownicza ma zapewnić wszystkim uczestnikom obozu spokój i bezpieczeństwo.</w:t>
      </w:r>
    </w:p>
    <w:p w:rsidRPr="00F01E44" w:rsidR="005D5F93" w:rsidP="005D5F93" w:rsidRDefault="005D5F93" w14:paraId="2C778549" w14:textId="6F6AE419">
      <w:pPr>
        <w:rPr>
          <w:i/>
          <w:iCs/>
        </w:rPr>
      </w:pPr>
      <w:r w:rsidRPr="00F01E44">
        <w:rPr>
          <w:i/>
          <w:iCs/>
        </w:rPr>
        <w:t>2. Pełnią ją harcerze</w:t>
      </w:r>
      <w:r w:rsidRPr="00F01E44" w:rsidR="005C694D">
        <w:rPr>
          <w:i/>
          <w:iCs/>
        </w:rPr>
        <w:t>/harcerze starsi</w:t>
      </w:r>
      <w:r w:rsidRPr="00F01E44">
        <w:rPr>
          <w:i/>
          <w:iCs/>
        </w:rPr>
        <w:t xml:space="preserve"> z zastępu służbowego, wymienieni w wykazie wart zatwierdzonym przez komendanta podobozu wystawiającego zastęp służbowy. Wykaz jest wywieszony na tablicy ogłoszeń. </w:t>
      </w:r>
      <w:r w:rsidRPr="00F01E44" w:rsidR="005C694D">
        <w:rPr>
          <w:i/>
          <w:iCs/>
        </w:rPr>
        <w:t>Wartownicy pełnią służbą w beretach.</w:t>
      </w:r>
      <w:r w:rsidRPr="00F01E44">
        <w:rPr>
          <w:i/>
          <w:iCs/>
        </w:rPr>
        <w:t> </w:t>
      </w:r>
    </w:p>
    <w:p w:rsidRPr="00F01E44" w:rsidR="005D5F93" w:rsidP="005D5F93" w:rsidRDefault="005C694D" w14:paraId="0040FAC5" w14:textId="1560951D">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 xml:space="preserve">W ciągu dnia warty są jednoosobowe </w:t>
      </w:r>
      <w:r w:rsidRPr="00F01E44" w:rsidR="004605FE">
        <w:rPr>
          <w:i/>
        </w:rPr>
        <w:t>– wystawiane, gdy wszyscy uczestnicy oraz kadra znajdują się poza podobozem.</w:t>
      </w:r>
    </w:p>
    <w:p w:rsidRPr="00F01E44" w:rsidR="004605FE" w:rsidP="005D5F93" w:rsidRDefault="004605FE" w14:paraId="318DDFF6" w14:textId="7CC1199D">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W godzinach nocnych warty pełnione są od ogłoszenia ciszy nocnej do pobudki w dwuosobowych zmianach</w:t>
      </w:r>
    </w:p>
    <w:p w:rsidRPr="00F01E44" w:rsidR="005D5F93" w:rsidP="005D5F93" w:rsidRDefault="005D5F93" w14:paraId="76FA6A94" w14:textId="28415DD6">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 xml:space="preserve">Podczas zmiany warty warta schodząca przekazuje raport z warty, w formie ustnej bądź </w:t>
      </w:r>
      <w:r w:rsidRPr="00F01E44" w:rsidR="00E22426">
        <w:rPr>
          <w:i/>
        </w:rPr>
        <w:t>–</w:t>
      </w:r>
      <w:r w:rsidRPr="00F01E44">
        <w:rPr>
          <w:i/>
        </w:rPr>
        <w:t xml:space="preserve"> w</w:t>
      </w:r>
      <w:r w:rsidRPr="00F01E44" w:rsidR="00E22426">
        <w:rPr>
          <w:i/>
        </w:rPr>
        <w:t> </w:t>
      </w:r>
      <w:r w:rsidRPr="00F01E44">
        <w:rPr>
          <w:i/>
        </w:rPr>
        <w:t xml:space="preserve">razie konieczności - pisemnej. Raport powinien być przedstawiony komendantowi </w:t>
      </w:r>
      <w:r w:rsidRPr="00F01E44" w:rsidR="004605FE">
        <w:rPr>
          <w:i/>
        </w:rPr>
        <w:t>obozu lub wyznaczonemu przez niego instruktorowi służbowemu</w:t>
      </w:r>
      <w:r w:rsidRPr="00F01E44">
        <w:rPr>
          <w:i/>
        </w:rPr>
        <w:t xml:space="preserve"> najpóźniej do śniadania.</w:t>
      </w:r>
    </w:p>
    <w:p w:rsidRPr="00F01E44" w:rsidR="004605FE" w:rsidP="005D5F93" w:rsidRDefault="004605FE" w14:paraId="7C50CC7B" w14:textId="250EA38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 pełnieniu warty nocnej uczestnik obozu ma prawo do co najmniej dwóch nocy odpoczynku, zanim ponownie będzie pełnił wartę nocną.</w:t>
      </w:r>
    </w:p>
    <w:p w:rsidRPr="00F01E44" w:rsidR="005D5F93" w:rsidP="005D5F93" w:rsidRDefault="005D5F93" w14:paraId="7FD79A89" w14:textId="77777777">
      <w:pPr>
        <w:rPr>
          <w:i/>
        </w:rPr>
      </w:pPr>
      <w:r w:rsidRPr="00F01E44">
        <w:rPr>
          <w:i/>
        </w:rPr>
        <w:t>3. Do obowiązków wartowników należy:</w:t>
      </w:r>
    </w:p>
    <w:p w:rsidRPr="00F01E44" w:rsidR="005D5F93" w:rsidP="005D5F93" w:rsidRDefault="005D5F93" w14:paraId="0D5073D5"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stała czujna obserwacja na wyznaczonym posterunku, dokonywanie obchodu po terenie wskazanym przez instruktora służbowego,</w:t>
      </w:r>
    </w:p>
    <w:p w:rsidRPr="00F01E44" w:rsidR="005D5F93" w:rsidP="005D5F93" w:rsidRDefault="005D5F93" w14:paraId="627861CF"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poinformowanie kadry w razie naruszania przez uczestników porządku lub ciszy nocnej, </w:t>
      </w:r>
    </w:p>
    <w:p w:rsidRPr="00F01E44" w:rsidR="005D5F93" w:rsidP="005D5F93" w:rsidRDefault="005D5F93" w14:paraId="3F4D1B37"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niezwłoczne powiadomienie instruktora służbowego lub komendanta obozu o chęci wejścia na teren obozu osoby spoza obozu,</w:t>
      </w:r>
    </w:p>
    <w:p w:rsidRPr="00F01E44" w:rsidR="005D5F93" w:rsidP="005D5F93" w:rsidRDefault="005D5F93" w14:paraId="0C19DEBB"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niezwłoczne powiadomienie instruktora służbowego lub komendanta obozu o zauważeniu czegoś podejrzanego w pobliżu obozu, gdy zachodzi nagła konieczność zaalarmowania całego obozu (pożar, kradzież itp.),</w:t>
      </w:r>
    </w:p>
    <w:p w:rsidRPr="00F01E44" w:rsidR="005D5F93" w:rsidP="005D5F93" w:rsidRDefault="005D5F93" w14:paraId="578265ED" w14:textId="228420B3">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budzenie w ustalonym czasie kucharza, instruktora służbowego lub komendanta obozu i</w:t>
      </w:r>
      <w:r w:rsidRPr="00F01E44" w:rsidR="00E22426">
        <w:rPr>
          <w:i/>
        </w:rPr>
        <w:t> </w:t>
      </w:r>
      <w:r w:rsidRPr="00F01E44">
        <w:rPr>
          <w:i/>
        </w:rPr>
        <w:t>zastępu służbowego,</w:t>
      </w:r>
    </w:p>
    <w:p w:rsidRPr="00F01E44" w:rsidR="005D5F93" w:rsidP="005D5F93" w:rsidRDefault="005D5F93" w14:paraId="408D2591" w14:textId="5D9ACADA">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 xml:space="preserve">opieka nad znajdującym się </w:t>
      </w:r>
      <w:r w:rsidRPr="00F01E44" w:rsidR="00A96923">
        <w:rPr>
          <w:i/>
        </w:rPr>
        <w:t>w obozie</w:t>
      </w:r>
      <w:r w:rsidRPr="00F01E44">
        <w:rPr>
          <w:i/>
        </w:rPr>
        <w:t xml:space="preserve"> sprzętem,</w:t>
      </w:r>
    </w:p>
    <w:p w:rsidRPr="00F01E44" w:rsidR="005D5F93" w:rsidP="005D5F93" w:rsidRDefault="00A96923" w14:paraId="14BD624B" w14:textId="1060889A">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składanie meldunku z przebiegu służby wartowniczej instruktorowi służbowemu</w:t>
      </w:r>
      <w:r w:rsidRPr="00F01E44" w:rsidR="005D5F93">
        <w:rPr>
          <w:i/>
        </w:rPr>
        <w:t>.</w:t>
      </w:r>
    </w:p>
    <w:p w:rsidRPr="00F01E44" w:rsidR="005D5F93" w:rsidP="005D5F93" w:rsidRDefault="005D5F93" w14:paraId="4070A387" w14:textId="77777777">
      <w:pPr>
        <w:rPr>
          <w:i/>
        </w:rPr>
      </w:pPr>
    </w:p>
    <w:p w:rsidRPr="00F01E44" w:rsidR="005D5F93" w:rsidP="005D5F93" w:rsidRDefault="005D5F93" w14:paraId="3C3E3913" w14:textId="77777777">
      <w:pPr>
        <w:rPr>
          <w:i/>
        </w:rPr>
      </w:pPr>
      <w:r w:rsidRPr="00F01E44">
        <w:rPr>
          <w:i/>
        </w:rPr>
        <w:t>V. REGULAMIN SANITARNY OBOZU</w:t>
      </w:r>
    </w:p>
    <w:p w:rsidRPr="00F01E44" w:rsidR="005D5F93" w:rsidP="005D5F93" w:rsidRDefault="005D5F93" w14:paraId="3A206F3C" w14:textId="77777777">
      <w:pPr>
        <w:rPr>
          <w:i/>
        </w:rPr>
      </w:pPr>
      <w:r w:rsidRPr="00F01E44">
        <w:rPr>
          <w:i/>
        </w:rPr>
        <w:t>1. Za porządek i czystość na terenie obozu odpowiada komendant obozu, który ustala zakres odpowiedzialności dla kadry wychowawczej i personelu gospodarczego obozu.</w:t>
      </w:r>
    </w:p>
    <w:p w:rsidRPr="00F01E44" w:rsidR="005D5F93" w:rsidP="005D5F93" w:rsidRDefault="005D5F93" w14:paraId="095828C4" w14:textId="77777777">
      <w:pPr>
        <w:rPr>
          <w:i/>
        </w:rPr>
      </w:pPr>
      <w:r w:rsidRPr="00F01E44">
        <w:rPr>
          <w:i/>
        </w:rPr>
        <w:t>2. Kadra obozu obowiązana jest do prowadzenia pracy zdrowotno-wychowawczej z uczestnikami, w tym również w zakresie porządku, czystości i higieny.</w:t>
      </w:r>
    </w:p>
    <w:p w:rsidRPr="00F01E44" w:rsidR="005D5F93" w:rsidP="005D5F93" w:rsidRDefault="005D5F93" w14:paraId="1620A41F" w14:textId="77777777">
      <w:pPr>
        <w:rPr>
          <w:i/>
        </w:rPr>
      </w:pPr>
      <w:r w:rsidRPr="00F01E44">
        <w:rPr>
          <w:i/>
        </w:rPr>
        <w:t>3. Prace porządkowe wykonują zastępy służbowe, nadzorowane przez instruktora służbowego. Instruktor służbowy ustala zadania dla zastępów służbowych w porozumieniu z komendą obozu, pielęgniarką, kwatermistrzem.</w:t>
      </w:r>
    </w:p>
    <w:p w:rsidRPr="00F01E44" w:rsidR="005D5F93" w:rsidP="005D5F93" w:rsidRDefault="005D5F93" w14:paraId="7D450696" w14:textId="77777777">
      <w:pPr>
        <w:rPr>
          <w:i/>
        </w:rPr>
      </w:pPr>
      <w:r w:rsidRPr="00F01E44">
        <w:rPr>
          <w:i/>
        </w:rPr>
        <w:t>4. Komendant obozu dokonuje codziennie przeglądu czystości na terenie obozu.</w:t>
      </w:r>
    </w:p>
    <w:p w:rsidRPr="00F01E44" w:rsidR="005D5F93" w:rsidP="005D5F93" w:rsidRDefault="005D5F93" w14:paraId="5C1A93B7" w14:textId="77777777">
      <w:pPr>
        <w:rPr>
          <w:i/>
        </w:rPr>
      </w:pPr>
      <w:r w:rsidRPr="00F01E44">
        <w:rPr>
          <w:i/>
        </w:rPr>
        <w:t>5. Za czystość w namiotach odpowiadają ich mieszkańcy, zobowiązani do codziennego, starannego słania łóżek, trzepania koców, do utrzymywania ładu na półkach i w plecakach.</w:t>
      </w:r>
    </w:p>
    <w:p w:rsidRPr="00F01E44" w:rsidR="005D5F93" w:rsidP="005D5F93" w:rsidRDefault="005D5F93" w14:paraId="02A1AAA0" w14:textId="77777777">
      <w:pPr>
        <w:rPr>
          <w:i/>
        </w:rPr>
      </w:pPr>
      <w:r w:rsidRPr="00F01E44">
        <w:rPr>
          <w:i/>
        </w:rPr>
        <w:t>6.  Za stan sanitarny zespołu służby zdrowia odpowiada personel medyczny. Za bieżący stan sanitarny części żywieniowej odpowiada kwatermistrz lub inna osoba zgodnie z zakresem odpowiedzialności ustalonym przez komendanta obozu, przy czym personel medyczny prowadzi stały nadzór nad utrzymaniem standardów części żywieniowej.</w:t>
      </w:r>
    </w:p>
    <w:p w:rsidRPr="00F01E44" w:rsidR="005D5F93" w:rsidP="005D5F93" w:rsidRDefault="005D5F93" w14:paraId="0F1B791F" w14:textId="77777777">
      <w:pPr>
        <w:rPr>
          <w:i/>
        </w:rPr>
      </w:pPr>
      <w:r w:rsidRPr="00F01E44">
        <w:rPr>
          <w:i/>
        </w:rPr>
        <w:t xml:space="preserve">7.  Personel medyczny nadzoruje od strony merytorycznej całość obozu w zakresie zasad higieny, w tym również pod kątem wartości odżywczych i zdrowotnych serwowanych posiłków, </w:t>
      </w:r>
      <w:r w:rsidRPr="00F01E44">
        <w:rPr>
          <w:i/>
        </w:rPr>
        <w:t>przedkładając komendantowi obozu wnioski i zalecenia do wykonania w przypadku stwierdzenia nieprawidłowości. </w:t>
      </w:r>
    </w:p>
    <w:p w:rsidRPr="00F01E44" w:rsidR="005D5F93" w:rsidP="005D5F93" w:rsidRDefault="005D5F93" w14:paraId="2C024832" w14:textId="77777777">
      <w:pPr>
        <w:rPr>
          <w:i/>
          <w:iCs/>
        </w:rPr>
      </w:pPr>
      <w:r w:rsidRPr="00F01E44">
        <w:rPr>
          <w:i/>
          <w:iCs/>
        </w:rPr>
        <w:t xml:space="preserve">8. Za czystość umywalni i latryn odpowiadają wszyscy uczestnicy obozu, w szczególności osoba odpowiedzialna wyznaczona przez komendanta (oboźny, instruktor służbowy, zastępowy zastępu służbowego itp.) </w:t>
      </w:r>
    </w:p>
    <w:p w:rsidRPr="00F01E44" w:rsidR="005D5F93" w:rsidP="005D5F93" w:rsidRDefault="005D5F93" w14:paraId="6E987DE7" w14:textId="77777777">
      <w:pPr>
        <w:rPr>
          <w:i/>
          <w:iCs/>
        </w:rPr>
      </w:pPr>
      <w:r w:rsidRPr="00F01E44">
        <w:rPr>
          <w:i/>
          <w:iCs/>
        </w:rPr>
        <w:t>9. Uczestnicy mają zapewniony dostęp do miejsc w których mogą myć ręce mydłem i wodą.</w:t>
      </w:r>
    </w:p>
    <w:p w:rsidRPr="00F01E44" w:rsidR="005D5F93" w:rsidP="005D5F93" w:rsidRDefault="005D5F93" w14:paraId="6B22FBA7" w14:textId="77777777">
      <w:pPr>
        <w:rPr>
          <w:i/>
        </w:rPr>
      </w:pPr>
    </w:p>
    <w:p w:rsidRPr="00F01E44" w:rsidR="005D5F93" w:rsidP="005D5F93" w:rsidRDefault="005D5F93" w14:paraId="381D35DF" w14:textId="77777777">
      <w:pPr>
        <w:rPr>
          <w:i/>
          <w:iCs/>
        </w:rPr>
      </w:pPr>
      <w:r w:rsidRPr="00F01E44">
        <w:rPr>
          <w:i/>
          <w:iCs/>
        </w:rPr>
        <w:t>V.1. REGULAMIN PERSONELU KUCHENNEGO I ZASTĘPU SŁUŻBOWEGO</w:t>
      </w:r>
    </w:p>
    <w:p w:rsidRPr="00F01E44" w:rsidR="005D5F93" w:rsidP="005D5F93" w:rsidRDefault="005D5F93" w14:paraId="53A87DC2" w14:textId="77777777">
      <w:pPr>
        <w:rPr>
          <w:i/>
        </w:rPr>
      </w:pPr>
      <w:r w:rsidRPr="00F01E44">
        <w:rPr>
          <w:i/>
        </w:rPr>
        <w:t>1. Personel kuchenny i zastęp służbowy zobowiązany jest do przestrzegania następujących zasad:</w:t>
      </w:r>
    </w:p>
    <w:p w:rsidRPr="00F01E44" w:rsidR="005D5F93" w:rsidP="005D5F93" w:rsidRDefault="005D5F93" w14:paraId="01ED5BD7" w14:textId="77777777">
      <w:pPr>
        <w:rPr>
          <w:i/>
        </w:rPr>
      </w:pPr>
      <w:r w:rsidRPr="00F01E44">
        <w:rPr>
          <w:i/>
        </w:rPr>
        <w:t>a. służbę w kuchni pełnią tylko osoby zdrowe (personel kuchenny musi posiadać aktualne zaświadczenie do celów sanitarno-epidemiologicznych),</w:t>
      </w:r>
    </w:p>
    <w:p w:rsidRPr="00F01E44" w:rsidR="005D5F93" w:rsidP="005D5F93" w:rsidRDefault="005D5F93" w14:paraId="09E8EADA" w14:textId="76532681">
      <w:pPr>
        <w:rPr>
          <w:i/>
        </w:rPr>
      </w:pPr>
      <w:r w:rsidRPr="00F01E44">
        <w:rPr>
          <w:i/>
        </w:rPr>
        <w:t>b. z pracy w zastępie służbowym wyklucza się chorych na biegunkę, zakatarzonych, z ropniami i</w:t>
      </w:r>
      <w:r w:rsidRPr="00F01E44" w:rsidR="00E22426">
        <w:rPr>
          <w:i/>
        </w:rPr>
        <w:t> </w:t>
      </w:r>
      <w:r w:rsidRPr="00F01E44">
        <w:rPr>
          <w:i/>
        </w:rPr>
        <w:t>skaleczeniami na rękach itp.,</w:t>
      </w:r>
    </w:p>
    <w:p w:rsidRPr="00F01E44" w:rsidR="005D5F93" w:rsidP="005D5F93" w:rsidRDefault="005D5F93" w14:paraId="478652F6" w14:textId="35CC98BE">
      <w:pPr>
        <w:rPr>
          <w:i/>
        </w:rPr>
      </w:pPr>
      <w:r w:rsidRPr="00F01E44">
        <w:rPr>
          <w:i/>
        </w:rPr>
        <w:t xml:space="preserve">c. instruktor służbowy lub inna osoba odpowiedzialna, wyznaczona przez komendanta obozu jest obowiązana poinstruować członków zastępu służbowego o podstawowych zasadach sanitarnych </w:t>
      </w:r>
      <w:r w:rsidRPr="00F01E44" w:rsidR="00E22426">
        <w:rPr>
          <w:i/>
        </w:rPr>
        <w:t>i </w:t>
      </w:r>
      <w:r w:rsidRPr="00F01E44">
        <w:rPr>
          <w:i/>
        </w:rPr>
        <w:t>zasadach bezpieczeństwa przy pracach wykonywanych w ramach służby kuchennej. </w:t>
      </w:r>
    </w:p>
    <w:p w:rsidRPr="00F01E44" w:rsidR="005D5F93" w:rsidP="005D5F93" w:rsidRDefault="005D5F93" w14:paraId="072986D2" w14:textId="77777777">
      <w:pPr>
        <w:rPr>
          <w:i/>
        </w:rPr>
      </w:pPr>
      <w:r w:rsidRPr="00F01E44">
        <w:rPr>
          <w:i/>
        </w:rPr>
        <w:t>2. Personel kuchenny i zastęp służbowy:</w:t>
      </w:r>
    </w:p>
    <w:p w:rsidRPr="00F01E44" w:rsidR="005D5F93" w:rsidP="005D5F93" w:rsidRDefault="005D5F93" w14:paraId="5F25DA36"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dbają o czystość rąk; myją je wodą z mydłem przed przystąpieniem do pracy i po jej ukończeniu oraz po każdej przerwie w pracy bądź też po zmianie rodzaju czynności (np. po rąbaniu drewna a przed obieraniem warzyw), przy czym wskazane jest wydzielenie części zastępu służbowego „brudnej” - np. rąbanie drewna, palenie w piecach - oraz części „czystej” mającej bezpośredni kontakt z przygotowaniem posiłków,</w:t>
      </w:r>
    </w:p>
    <w:p w:rsidRPr="00F01E44" w:rsidR="005D5F93" w:rsidP="005D5F93" w:rsidRDefault="005D5F93" w14:paraId="4A314519"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wykonują pracę w odzieży ochronnej (biały fartuch przy sporządzaniu i wydawaniu posiłków, kolorowy, jasny przy wykonywaniu innych czynności, włosy przykryte chusteczką, siatką),</w:t>
      </w:r>
    </w:p>
    <w:p w:rsidRPr="00F01E44" w:rsidR="005D5F93" w:rsidP="005D5F93" w:rsidRDefault="005D5F93" w14:paraId="5F34B71B"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przechowują w magazynie odzież ochronną w miejscu do tego celu przeznaczonym, oddzielnie od odzieży osobistej,</w:t>
      </w:r>
    </w:p>
    <w:p w:rsidRPr="00F01E44" w:rsidR="005D5F93" w:rsidP="005D5F93" w:rsidRDefault="005D5F93" w14:paraId="04617DA6"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w odzieży ochronnej nie wykonuje czynności nie związanych z pracą w kuchni (odzież ochronną należy zdjąć przed pójściem do latryny).</w:t>
      </w:r>
    </w:p>
    <w:p w:rsidRPr="00F01E44" w:rsidR="005D5F93" w:rsidP="005D5F93" w:rsidRDefault="005D5F93" w14:paraId="2B1DFFEE" w14:textId="77777777">
      <w:pPr>
        <w:rPr>
          <w:i/>
        </w:rPr>
      </w:pPr>
      <w:r w:rsidRPr="00F01E44">
        <w:rPr>
          <w:i/>
        </w:rPr>
        <w:t>3. Do obowiązków zastępu służbowego należy m. in.:</w:t>
      </w:r>
    </w:p>
    <w:p w:rsidRPr="00F01E44" w:rsidR="005D5F93" w:rsidP="005D5F93" w:rsidRDefault="005D5F93" w14:paraId="38F010E6" w14:textId="77777777">
      <w:pPr>
        <w:ind w:left="284"/>
        <w:rPr>
          <w:i/>
        </w:rPr>
      </w:pPr>
      <w:r w:rsidRPr="00F01E44">
        <w:rPr>
          <w:i/>
        </w:rPr>
        <w:t>a. obieranie warzyw w miejscu do tego celu przeznaczonym,</w:t>
      </w:r>
    </w:p>
    <w:p w:rsidRPr="00F01E44" w:rsidR="005D5F93" w:rsidP="005D5F93" w:rsidRDefault="005D5F93" w14:paraId="6CC50D4F" w14:textId="77777777">
      <w:pPr>
        <w:ind w:left="284"/>
        <w:rPr>
          <w:i/>
        </w:rPr>
      </w:pPr>
      <w:r w:rsidRPr="00F01E44">
        <w:rPr>
          <w:i/>
        </w:rPr>
        <w:t>b. zmywanie naczyń, a po umyciu przenoszenie ich do magazynu,</w:t>
      </w:r>
    </w:p>
    <w:p w:rsidRPr="00F01E44" w:rsidR="005D5F93" w:rsidP="005D5F93" w:rsidRDefault="005D5F93" w14:paraId="5E9C9405" w14:textId="77777777">
      <w:pPr>
        <w:ind w:left="284"/>
        <w:rPr>
          <w:i/>
        </w:rPr>
      </w:pPr>
      <w:r w:rsidRPr="00F01E44">
        <w:rPr>
          <w:i/>
        </w:rPr>
        <w:t>c. dbanie o czystość kuchni i zaplecza w czasie służby, a przed zakończeniem służby wykonanie następujących czynności:</w:t>
      </w:r>
    </w:p>
    <w:p w:rsidRPr="00F01E44" w:rsidR="005D5F93" w:rsidP="005D5F93" w:rsidRDefault="005D5F93" w14:paraId="37E77BA1"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umycie naczyń i urządzeń kuchennych,</w:t>
      </w:r>
    </w:p>
    <w:p w:rsidRPr="00F01E44" w:rsidR="005D5F93" w:rsidP="005D5F93" w:rsidRDefault="005D5F93" w14:paraId="467E93F9"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sprzątnięcie terenu kuchni, obieralni warzyw i zmywalni,</w:t>
      </w:r>
    </w:p>
    <w:p w:rsidRPr="00F01E44" w:rsidR="005D5F93" w:rsidP="005D5F93" w:rsidRDefault="005D5F93" w14:paraId="00FF920D"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mycie stołów i sprzątanie terenu jadalni,</w:t>
      </w:r>
    </w:p>
    <w:p w:rsidRPr="00F01E44" w:rsidR="005D5F93" w:rsidP="005D5F93" w:rsidRDefault="005D5F93" w14:paraId="6792A0FC"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czyszczenie i dezynfekcja pojemników na odpadki itp. (tylko osoby pełnoletnie),</w:t>
      </w:r>
    </w:p>
    <w:p w:rsidRPr="00F01E44" w:rsidR="005D5F93" w:rsidP="005D5F93" w:rsidRDefault="005D5F93" w14:paraId="7F36E073"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pranie fartuchów, wygotowanie lub dezynfekcja ścierek i zmywaków (tylko osoby pełnoletnie);</w:t>
      </w:r>
    </w:p>
    <w:p w:rsidRPr="00F01E44" w:rsidR="005D5F93" w:rsidP="005D5F93" w:rsidRDefault="005D5F93" w14:paraId="774D9F93" w14:textId="77777777">
      <w:pPr>
        <w:pStyle w:val="Akapitzlist"/>
        <w:numPr>
          <w:ilvl w:val="0"/>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709"/>
        <w:rPr>
          <w:i/>
        </w:rPr>
      </w:pPr>
      <w:r w:rsidRPr="00F01E44">
        <w:rPr>
          <w:i/>
        </w:rPr>
        <w:t>uporządkowanie namiotów sanitarnych.</w:t>
      </w:r>
    </w:p>
    <w:p w:rsidRPr="00F01E44" w:rsidR="005D5F93" w:rsidP="005D5F93" w:rsidRDefault="005D5F93" w14:paraId="77EFB7B8" w14:textId="77777777">
      <w:pPr>
        <w:ind w:left="284"/>
        <w:rPr>
          <w:i/>
        </w:rPr>
      </w:pPr>
      <w:r w:rsidRPr="00F01E44">
        <w:rPr>
          <w:i/>
        </w:rPr>
        <w:t>d. wykonywanie innych prac pomocniczych podczas przygotowywania posiłków pod nadzorem personelu kwalifikowanego.</w:t>
      </w:r>
    </w:p>
    <w:p w:rsidRPr="00F01E44" w:rsidR="005D5F93" w:rsidP="005D5F93" w:rsidRDefault="005D5F93" w14:paraId="42680EA5" w14:textId="77777777">
      <w:pPr>
        <w:rPr>
          <w:i/>
        </w:rPr>
      </w:pPr>
      <w:r w:rsidRPr="00F01E44">
        <w:rPr>
          <w:i/>
        </w:rPr>
        <w:t>4. Przekazanie i przyjęcie służby powinno odbywać się po sprawdzeniu stanu higienicznego sprzętu, urządzeń kuchennych, czystości terenu, stanu namiotów sanitarnych i urządzeń sanitarnych pozostawionych przez zastęp kończący służbę.</w:t>
      </w:r>
    </w:p>
    <w:p w:rsidRPr="00F01E44" w:rsidR="005D5F93" w:rsidP="005D5F93" w:rsidRDefault="005D5F93" w14:paraId="2D06B313" w14:textId="77777777">
      <w:pPr>
        <w:rPr>
          <w:i/>
          <w:iCs/>
        </w:rPr>
      </w:pPr>
      <w:r w:rsidRPr="00F01E44">
        <w:rPr>
          <w:i/>
          <w:iCs/>
        </w:rPr>
        <w:t>5. Pracę zastępu służbowego nadzoruje instruktor służbowy, który odpowiada za bezpieczeństwo jego członków i za przestrzeganie przez nich przepisów niniejszego regulaminu.</w:t>
      </w:r>
    </w:p>
    <w:p w:rsidRPr="00F01E44" w:rsidR="003E23AC" w:rsidP="005D5F93" w:rsidRDefault="003E23AC" w14:paraId="14A7B07B" w14:textId="77777777">
      <w:pPr>
        <w:rPr>
          <w:i/>
        </w:rPr>
      </w:pPr>
    </w:p>
    <w:p w:rsidRPr="00F01E44" w:rsidR="005D5F93" w:rsidP="005D5F93" w:rsidRDefault="005D5F93" w14:paraId="19BBCD5A" w14:textId="77777777">
      <w:pPr>
        <w:rPr>
          <w:i/>
        </w:rPr>
      </w:pPr>
      <w:r w:rsidRPr="00F01E44">
        <w:rPr>
          <w:i/>
        </w:rPr>
        <w:t>VI. REGULAMIN TRANSPORTU</w:t>
      </w:r>
    </w:p>
    <w:p w:rsidRPr="00F01E44" w:rsidR="005D5F93" w:rsidP="005D5F93" w:rsidRDefault="005D5F93" w14:paraId="54C1A5B9" w14:textId="77777777">
      <w:pPr>
        <w:rPr>
          <w:i/>
          <w:iCs/>
        </w:rPr>
      </w:pPr>
      <w:r w:rsidRPr="00F01E44">
        <w:rPr>
          <w:i/>
          <w:iCs/>
        </w:rPr>
        <w:t>1. Zalecane jest, by za zgodą rodziców lub opiekunów prawnych osoby z chorobą lokomocyjną na pół godziny przed skorzystaniem ze środka transportu zażyły Aviomarin. W przypadku podróży autokarem osoby z chorobą lokomocyjną siadają z przodu;</w:t>
      </w:r>
    </w:p>
    <w:p w:rsidRPr="00F01E44" w:rsidR="005D5F93" w:rsidP="005D5F93" w:rsidRDefault="005D5F93" w14:paraId="23FF949B" w14:textId="77777777">
      <w:pPr>
        <w:rPr>
          <w:i/>
        </w:rPr>
      </w:pPr>
      <w:r w:rsidRPr="00F01E44">
        <w:rPr>
          <w:i/>
        </w:rPr>
        <w:t>2. Z drzwi autokaru i z pociągu uczestnicy wysiadają pojedynczo na lewą stronę, najpierw osoby znajdujące się bliżej wyjścia, potem siedzący dalej, po wyjściu należy odsunąć się od drzwi, aby nie utrudniać wysiadania innym;</w:t>
      </w:r>
    </w:p>
    <w:p w:rsidRPr="00F01E44" w:rsidR="005D5F93" w:rsidP="005D5F93" w:rsidRDefault="005D5F93" w14:paraId="1EF4D574" w14:textId="77777777">
      <w:pPr>
        <w:rPr>
          <w:i/>
        </w:rPr>
      </w:pPr>
      <w:r w:rsidRPr="00F01E44">
        <w:rPr>
          <w:i/>
        </w:rPr>
        <w:t>3. Podczas wsiadania do autokaru zajmuje się miejsca od końca;</w:t>
      </w:r>
    </w:p>
    <w:p w:rsidRPr="00F01E44" w:rsidR="005D5F93" w:rsidP="005D5F93" w:rsidRDefault="005D5F93" w14:paraId="31AD8022" w14:textId="77777777">
      <w:pPr>
        <w:rPr>
          <w:i/>
        </w:rPr>
      </w:pPr>
      <w:r w:rsidRPr="00F01E44">
        <w:rPr>
          <w:i/>
        </w:rPr>
        <w:t>4. W środkach transportu PKP i PKS wszyscy uczestnicy wsiadają i wysiadają jednymi, wskazanymi przez kadrę drzwiami i są liczeni przez osobę z kadry odpowiedzialną za przejazd;</w:t>
      </w:r>
    </w:p>
    <w:p w:rsidRPr="00F01E44" w:rsidR="005D5F93" w:rsidP="005D5F93" w:rsidRDefault="005D5F93" w14:paraId="68196CA5" w14:textId="77777777">
      <w:pPr>
        <w:rPr>
          <w:i/>
        </w:rPr>
      </w:pPr>
      <w:r w:rsidRPr="00F01E44">
        <w:rPr>
          <w:i/>
        </w:rPr>
        <w:t>5. Podczas podróży pociągiem wszyscy uczestnicy znajdują się w przedziale wyznaczonym przez osobę z kadry odpowiedzialną za przejazd;</w:t>
      </w:r>
    </w:p>
    <w:p w:rsidRPr="00F01E44" w:rsidR="005D5F93" w:rsidP="005D5F93" w:rsidRDefault="005D5F93" w14:paraId="3269DD0B" w14:textId="77777777">
      <w:pPr>
        <w:rPr>
          <w:i/>
        </w:rPr>
      </w:pPr>
      <w:r w:rsidRPr="00F01E44">
        <w:rPr>
          <w:i/>
        </w:rPr>
        <w:t>6. W razie konieczności skorzystania z toalety należy niezwłocznie powiadomić o tym kadrę;</w:t>
      </w:r>
    </w:p>
    <w:p w:rsidRPr="00F01E44" w:rsidR="005D5F93" w:rsidP="005D5F93" w:rsidRDefault="005D5F93" w14:paraId="2251C671" w14:textId="77777777">
      <w:pPr>
        <w:rPr>
          <w:i/>
          <w:iCs/>
        </w:rPr>
      </w:pPr>
      <w:r w:rsidRPr="00F01E44">
        <w:rPr>
          <w:i/>
          <w:iCs/>
        </w:rPr>
        <w:t>7. Podczas podróży uczestnicy bezwzględnie podporządkowują się poleceniom kadry.</w:t>
      </w:r>
    </w:p>
    <w:p w:rsidRPr="00F01E44" w:rsidR="005D5F93" w:rsidP="005D5F93" w:rsidRDefault="005D5F93" w14:paraId="36368F8E" w14:textId="77777777">
      <w:pPr>
        <w:rPr>
          <w:i/>
          <w:iCs/>
        </w:rPr>
      </w:pPr>
      <w:r w:rsidRPr="00F01E44">
        <w:rPr>
          <w:i/>
          <w:iCs/>
        </w:rPr>
        <w:t>8. Osoby odprowadzające dzieci nie mogą wchodzić do środka transportu przeznaczonego do przewozu uczestników.</w:t>
      </w:r>
    </w:p>
    <w:p w:rsidRPr="00F01E44" w:rsidR="005D5F93" w:rsidP="005D5F93" w:rsidRDefault="005D5F93" w14:paraId="662DFE65" w14:textId="77777777">
      <w:pPr>
        <w:rPr>
          <w:i/>
          <w:iCs/>
        </w:rPr>
      </w:pPr>
    </w:p>
    <w:p w:rsidRPr="00F01E44" w:rsidR="005D5F93" w:rsidP="005D5F93" w:rsidRDefault="005D5F93" w14:paraId="0D85514B" w14:textId="77777777">
      <w:pPr>
        <w:rPr>
          <w:i/>
          <w:iCs/>
        </w:rPr>
      </w:pPr>
      <w:r w:rsidRPr="00F01E44">
        <w:rPr>
          <w:i/>
          <w:iCs/>
        </w:rPr>
        <w:t xml:space="preserve">VII. REGULAMIN KĄPIELI </w:t>
      </w:r>
    </w:p>
    <w:p w:rsidRPr="00F01E44" w:rsidR="005D5F93" w:rsidP="005D5F93" w:rsidRDefault="005D5F93" w14:paraId="4E8C739A"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Kąpiel indywidualna jest surowo zabroniona.</w:t>
      </w:r>
    </w:p>
    <w:p w:rsidRPr="00F01E44" w:rsidR="005D5F93" w:rsidP="005D5F93" w:rsidRDefault="005D5F93" w14:paraId="7D3BAE1D" w14:textId="00E51391">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 xml:space="preserve">Kąpiel może odbywać się tylko w wyznaczonym miejscu w </w:t>
      </w:r>
      <w:r w:rsidRPr="00F01E44" w:rsidR="00A96923">
        <w:rPr>
          <w:i/>
          <w:iCs/>
        </w:rPr>
        <w:t>niewielkich grupach</w:t>
      </w:r>
      <w:r w:rsidRPr="00F01E44">
        <w:rPr>
          <w:i/>
          <w:iCs/>
        </w:rPr>
        <w:t>, pod opieką ratowników oraz komendanta obozu lub wychowawców.</w:t>
      </w:r>
    </w:p>
    <w:p w:rsidRPr="00F01E44" w:rsidR="005D5F93" w:rsidP="005D5F93" w:rsidRDefault="005D5F93" w14:paraId="75938033" w14:textId="1C464E65">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Kąpiel rozpoczyna się i kończy na sygnał podany przez prowadzącego kąpiel: krótki gwizdek na rozpoczęcie kąpieli (1 s), długi gwizdek na jej zakończenie (4s). Dwa krótkie gwizdki oznaczają „uwaga” i są sygnałem dla kąpiących się do natychmiastowego zatrzymania się w miejscu i</w:t>
      </w:r>
      <w:r w:rsidRPr="00F01E44" w:rsidR="00E22426">
        <w:rPr>
          <w:i/>
          <w:iCs/>
        </w:rPr>
        <w:t> </w:t>
      </w:r>
      <w:r w:rsidRPr="00F01E44">
        <w:rPr>
          <w:i/>
          <w:iCs/>
        </w:rPr>
        <w:t>wysłuchania poleceń ratownika. Na ustalony sygnał alarmowy (trzy krótkie gwizdki) kąpiel zostaje natychmiast przerwana a kąpiący się zbierają się na brzegu. Przed wejściem do wody i</w:t>
      </w:r>
      <w:r w:rsidRPr="00F01E44" w:rsidR="00E22426">
        <w:rPr>
          <w:i/>
          <w:iCs/>
        </w:rPr>
        <w:t> </w:t>
      </w:r>
      <w:r w:rsidRPr="00F01E44">
        <w:rPr>
          <w:i/>
          <w:iCs/>
        </w:rPr>
        <w:t>wyjściem z niej ratownik odlicza obecnych.</w:t>
      </w:r>
    </w:p>
    <w:p w:rsidRPr="00F01E44" w:rsidR="005D5F93" w:rsidP="005D5F93" w:rsidRDefault="005D5F93" w14:paraId="36AA137F"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Nie wolno wypływać poza teren oznakowany, skakać do wody z pomostów, kamieni itp. </w:t>
      </w:r>
    </w:p>
    <w:p w:rsidRPr="00F01E44" w:rsidR="005D5F93" w:rsidP="005D5F93" w:rsidRDefault="005D5F93" w14:paraId="35BAC96D"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W czasie kąpieli nie wolno wznosić okrzyków i wywoływać zbędnych alarmów. </w:t>
      </w:r>
    </w:p>
    <w:p w:rsidRPr="00F01E44" w:rsidR="005D5F93" w:rsidP="005D5F93" w:rsidRDefault="005D5F93" w14:paraId="59CE2FB7"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Osoby pozostające na brzegu cały czas powinny obserwować kąpiących się. </w:t>
      </w:r>
    </w:p>
    <w:p w:rsidRPr="00F01E44" w:rsidR="005D5F93" w:rsidP="005D5F93" w:rsidRDefault="005D5F93" w14:paraId="56096681"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Nauka pływania odbywa się w innym czasie niż kąpiel. </w:t>
      </w:r>
    </w:p>
    <w:p w:rsidRPr="00F01E44" w:rsidR="005D5F93" w:rsidP="005D5F93" w:rsidRDefault="005D5F93" w14:paraId="41AE59B3"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Regulamin kąpieli musi być umieszczony w widocznym miejscu przy kąpielisku lub miejscu okazjonalnie wykorzystywanym do kąpieli. </w:t>
      </w:r>
    </w:p>
    <w:p w:rsidRPr="00F01E44" w:rsidR="005D5F93" w:rsidP="005D5F93" w:rsidRDefault="005D5F93" w14:paraId="58B40503" w14:textId="5E64DAD4">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Każdy naruszający postanowienia regulaminu kąpieli może zostać dyscyplinarnie wydalony z</w:t>
      </w:r>
      <w:r w:rsidRPr="00F01E44" w:rsidR="00E22426">
        <w:rPr>
          <w:i/>
          <w:iCs/>
        </w:rPr>
        <w:t> </w:t>
      </w:r>
      <w:r w:rsidRPr="00F01E44">
        <w:rPr>
          <w:i/>
          <w:iCs/>
        </w:rPr>
        <w:t>obozu. </w:t>
      </w:r>
    </w:p>
    <w:p w:rsidRPr="00F01E44" w:rsidR="005D5F93" w:rsidP="005D5F93" w:rsidRDefault="005D5F93" w14:paraId="0D312DE4" w14:textId="77777777">
      <w:pPr>
        <w:pStyle w:val="Akapitzlist"/>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ind w:left="360"/>
        <w:rPr>
          <w:i/>
          <w:iCs/>
        </w:rPr>
      </w:pPr>
      <w:r w:rsidRPr="00F01E44">
        <w:rPr>
          <w:i/>
          <w:iCs/>
        </w:rPr>
        <w:t>W przypadku korzystania z kąpielisk ogólnodostępnych poza terenem obozu komendant obozu ma obowiązek zapoznać uczestników z regulaminem danego obiektu oraz uzgodnić z jego kierownictwem zasady bezpiecznego korzystania z kąpieliska.</w:t>
      </w:r>
    </w:p>
    <w:p w:rsidRPr="003E23AC" w:rsidR="005D5F93" w:rsidP="003E23AC" w:rsidRDefault="005D5F93" w14:paraId="36D65EDD" w14:textId="10291A6D">
      <w:pPr>
        <w:spacing w:after="160" w:line="259" w:lineRule="auto"/>
        <w:rPr>
          <w:i/>
          <w:iCs/>
          <w:color w:val="508709" w:themeColor="accent3"/>
        </w:rPr>
      </w:pPr>
    </w:p>
    <w:sectPr w:rsidRPr="003E23AC" w:rsidR="005D5F93" w:rsidSect="00DC0ACB">
      <w:headerReference w:type="even" r:id="rId15"/>
      <w:headerReference w:type="default" r:id="rId16"/>
      <w:footerReference w:type="even" r:id="rId17"/>
      <w:footerReference w:type="default" r:id="rId18"/>
      <w:headerReference w:type="first" r:id="rId19"/>
      <w:footerReference w:type="first" r:id="rId20"/>
      <w:pgSz w:w="11900" w:h="16840" w:orient="portrait"/>
      <w:pgMar w:top="1135" w:right="1080" w:bottom="1440" w:left="1080" w:header="708"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A58" w:rsidP="001E12F9" w:rsidRDefault="00B10A58" w14:paraId="3C795DA6" w14:textId="77777777">
      <w:pPr>
        <w:spacing w:after="0" w:line="240" w:lineRule="auto"/>
      </w:pPr>
      <w:r>
        <w:separator/>
      </w:r>
    </w:p>
  </w:endnote>
  <w:endnote w:type="continuationSeparator" w:id="0">
    <w:p w:rsidR="00B10A58" w:rsidP="001E12F9" w:rsidRDefault="00B10A58" w14:paraId="0A9AC5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Calibri"/>
    <w:panose1 w:val="02000000000000000000"/>
    <w:charset w:val="00"/>
    <w:family w:val="modern"/>
    <w:notTrueType/>
    <w:pitch w:val="variable"/>
    <w:sig w:usb0="A00000AF" w:usb1="4000004A" w:usb2="00000000" w:usb3="00000000" w:csb0="00000093"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charset w:val="58"/>
    <w:family w:val="auto"/>
    <w:pitch w:val="variable"/>
    <w:sig w:usb0="E1000AEF" w:usb1="5000A1FF" w:usb2="00000000" w:usb3="00000000" w:csb0="000001BF" w:csb1="00000000"/>
  </w:font>
  <w:font w:name="Museo 5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EE"/>
    <w:family w:val="swiss"/>
    <w:pitch w:val="variable"/>
    <w:sig w:usb0="E4002EFF" w:usb1="C200247B" w:usb2="00000009" w:usb3="00000000" w:csb0="000001FF" w:csb1="00000000"/>
  </w:font>
  <w:font w:name="Roboto Slab">
    <w:charset w:val="00"/>
    <w:family w:val="auto"/>
    <w:pitch w:val="variable"/>
    <w:sig w:usb0="000004FF" w:usb1="8000405F" w:usb2="00000022" w:usb3="00000000" w:csb0="0000019F" w:csb1="00000000"/>
  </w:font>
  <w:font w:name="CIDFont+F3">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F66" w:rsidRDefault="00FD4F66" w14:paraId="6D18968D"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1" w:rsidRDefault="006F7711" w14:paraId="2F59EA72" w14:textId="19850611">
    <w:pPr>
      <w:pStyle w:val="Stopka"/>
    </w:pPr>
  </w:p>
  <w:p w:rsidR="006F7711" w:rsidRDefault="006F7711" w14:paraId="1F4675E5" w14:textId="02CF4637">
    <w:pPr>
      <w:pStyle w:val="Stopka"/>
    </w:pPr>
  </w:p>
  <w:p w:rsidR="006F7711" w:rsidRDefault="006F7711" w14:paraId="64C54EBF" w14:textId="15DE629F">
    <w:pPr>
      <w:pStyle w:val="Stopka"/>
    </w:pPr>
  </w:p>
  <w:p w:rsidR="006F7711" w:rsidRDefault="006F7711" w14:paraId="0F7A3CAA" w14:textId="787F2E3B">
    <w:pPr>
      <w:pStyle w:val="Stopka"/>
    </w:pPr>
  </w:p>
  <w:p w:rsidR="006F7711" w:rsidRDefault="006F7711" w14:paraId="421D8FBC" w14:textId="777777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711" w:rsidRDefault="006F7711" w14:paraId="56C46433" w14:textId="29C3AA99">
    <w:pPr>
      <w:pStyle w:val="Stopka"/>
    </w:pPr>
  </w:p>
  <w:p w:rsidR="006F7711" w:rsidRDefault="006F7711" w14:paraId="52746F7F" w14:textId="0A45BB4D">
    <w:pPr>
      <w:pStyle w:val="Stopka"/>
    </w:pPr>
  </w:p>
  <w:p w:rsidR="006F7711" w:rsidRDefault="006F7711" w14:paraId="302F31EB" w14:textId="2BFFA3A4">
    <w:pPr>
      <w:pStyle w:val="Stopka"/>
    </w:pPr>
  </w:p>
  <w:p w:rsidR="006F7711" w:rsidRDefault="006F7711" w14:paraId="09359AC1" w14:textId="38F60922">
    <w:pPr>
      <w:pStyle w:val="Stopka"/>
    </w:pPr>
  </w:p>
  <w:p w:rsidR="006F7711" w:rsidRDefault="006F7711" w14:paraId="51C932C5" w14:textId="1DE89DE4">
    <w:pPr>
      <w:pStyle w:val="Stopka"/>
    </w:pPr>
  </w:p>
  <w:p w:rsidR="006F7711" w:rsidRDefault="006F7711" w14:paraId="7FFDF2EA" w14:textId="2F8332FE">
    <w:pPr>
      <w:pStyle w:val="Stopka"/>
    </w:pPr>
  </w:p>
  <w:p w:rsidR="006F7711" w:rsidRDefault="006F7711" w14:paraId="57480E0B" w14:textId="3DA92CBA">
    <w:pPr>
      <w:pStyle w:val="Stopka"/>
    </w:pPr>
  </w:p>
  <w:p w:rsidR="006F7711" w:rsidRDefault="006F7711" w14:paraId="1E25BF01" w14:textId="20FD7750">
    <w:pPr>
      <w:pStyle w:val="Stopka"/>
    </w:pPr>
  </w:p>
  <w:p w:rsidR="006F7711" w:rsidRDefault="006F7711" w14:paraId="36D70337" w14:textId="659A5C16">
    <w:pPr>
      <w:pStyle w:val="Stopka"/>
    </w:pPr>
  </w:p>
  <w:p w:rsidR="006F7711" w:rsidRDefault="006F7711" w14:paraId="6DCBA9BB"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A58" w:rsidP="001E12F9" w:rsidRDefault="00B10A58" w14:paraId="0A42ADC5" w14:textId="77777777">
      <w:pPr>
        <w:spacing w:after="0" w:line="240" w:lineRule="auto"/>
      </w:pPr>
      <w:r>
        <w:separator/>
      </w:r>
    </w:p>
  </w:footnote>
  <w:footnote w:type="continuationSeparator" w:id="0">
    <w:p w:rsidR="00B10A58" w:rsidP="001E12F9" w:rsidRDefault="00B10A58" w14:paraId="1AB14D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3EF" w:rsidP="00424DCD" w:rsidRDefault="00BF23EF" w14:paraId="357EB455" w14:textId="77777777">
    <w:pPr>
      <w:pStyle w:val="Nagwek"/>
      <w:framePr w:wrap="around" w:hAnchor="margin" w:vAnchor="text"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rsidR="00BF23EF" w:rsidP="00424DCD" w:rsidRDefault="00BF23EF" w14:paraId="58D8F925" w14:textId="77777777">
    <w:pPr>
      <w:pStyle w:val="Nagwek"/>
      <w:framePr w:wrap="around" w:hAnchor="margin" w:vAnchor="text" w:xAlign="outside" w:y="1"/>
      <w:ind w:right="360" w:firstLine="360"/>
      <w:rPr>
        <w:rStyle w:val="Numerstrony"/>
      </w:rPr>
    </w:pPr>
    <w:r>
      <w:rPr>
        <w:rStyle w:val="Numerstrony"/>
      </w:rPr>
      <w:fldChar w:fldCharType="begin"/>
    </w:r>
    <w:r>
      <w:rPr>
        <w:rStyle w:val="Numerstrony"/>
      </w:rPr>
      <w:instrText xml:space="preserve">PAGE  </w:instrText>
    </w:r>
    <w:r>
      <w:rPr>
        <w:rStyle w:val="Numerstrony"/>
      </w:rPr>
      <w:fldChar w:fldCharType="end"/>
    </w:r>
  </w:p>
  <w:p w:rsidR="00BF23EF" w:rsidP="00424DCD" w:rsidRDefault="00BF23EF" w14:paraId="16DAD93C" w14:textId="77777777">
    <w:pPr>
      <w:pStyle w:val="Nagwek"/>
      <w:ind w:right="360" w:firstLine="360"/>
    </w:pPr>
  </w:p>
  <w:p w:rsidR="00EF7D0A" w:rsidRDefault="00EF7D0A" w14:paraId="2BFF7EB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781" w:type="dxa"/>
      <w:tblLook w:val="04A0" w:firstRow="1" w:lastRow="0" w:firstColumn="1" w:lastColumn="0" w:noHBand="0" w:noVBand="1"/>
    </w:tblPr>
    <w:tblGrid>
      <w:gridCol w:w="7655"/>
      <w:gridCol w:w="1276"/>
      <w:gridCol w:w="850"/>
    </w:tblGrid>
    <w:tr w:rsidRPr="00DD1680" w:rsidR="00C40398" w:rsidTr="00C40398" w14:paraId="72314D26" w14:textId="77777777">
      <w:tc>
        <w:tcPr>
          <w:tcW w:w="7655" w:type="dxa"/>
        </w:tcPr>
        <w:p w:rsidRPr="00DD1680" w:rsidR="00C40398" w:rsidP="00C40398" w:rsidRDefault="00C40398" w14:paraId="5FD3FF05" w14:textId="77777777">
          <w:pPr>
            <w:tabs>
              <w:tab w:val="left" w:pos="2977"/>
              <w:tab w:val="left" w:pos="6946"/>
              <w:tab w:val="left" w:pos="7088"/>
              <w:tab w:val="left" w:pos="7230"/>
              <w:tab w:val="right" w:pos="9740"/>
            </w:tabs>
            <w:spacing w:after="0" w:line="252" w:lineRule="auto"/>
            <w:ind w:right="-41"/>
            <w:jc w:val="left"/>
            <w:rPr>
              <w:sz w:val="8"/>
            </w:rPr>
          </w:pPr>
          <w:r w:rsidRPr="00DD1680">
            <w:rPr>
              <w:b/>
              <w:sz w:val="16"/>
            </w:rPr>
            <w:t>GŁÓWNA KWATERA ZHP –</w:t>
          </w:r>
          <w:r w:rsidRPr="00DD1680">
            <w:rPr>
              <w:sz w:val="16"/>
            </w:rPr>
            <w:t xml:space="preserve"> INTRUKCJA HARCERSKIEJ AKCJI LETNIEJ I ZIMOWEJ</w:t>
          </w:r>
          <w:r w:rsidRPr="00DD1680">
            <w:rPr>
              <w:sz w:val="18"/>
            </w:rPr>
            <w:t xml:space="preserve"> </w:t>
          </w:r>
        </w:p>
      </w:tc>
      <w:tc>
        <w:tcPr>
          <w:tcW w:w="1276" w:type="dxa"/>
        </w:tcPr>
        <w:p w:rsidRPr="00DD1680" w:rsidR="00C40398" w:rsidP="00C40398" w:rsidRDefault="00C40398" w14:paraId="62EB50F6" w14:textId="28F0D888">
          <w:pPr>
            <w:tabs>
              <w:tab w:val="left" w:pos="2977"/>
              <w:tab w:val="left" w:pos="6946"/>
              <w:tab w:val="left" w:pos="7088"/>
              <w:tab w:val="left" w:pos="7230"/>
              <w:tab w:val="right" w:pos="9740"/>
            </w:tabs>
            <w:spacing w:after="0" w:line="252" w:lineRule="auto"/>
            <w:ind w:right="-41"/>
            <w:jc w:val="right"/>
            <w:rPr>
              <w:sz w:val="8"/>
            </w:rPr>
          </w:pPr>
          <w:r w:rsidRPr="00DD1680">
            <w:rPr>
              <w:sz w:val="16"/>
            </w:rPr>
            <w:t xml:space="preserve">Załącznik nr </w:t>
          </w:r>
          <w:r>
            <w:rPr>
              <w:sz w:val="16"/>
            </w:rPr>
            <w:t>1</w:t>
          </w:r>
        </w:p>
      </w:tc>
      <w:tc>
        <w:tcPr>
          <w:tcW w:w="850" w:type="dxa"/>
        </w:tcPr>
        <w:p w:rsidRPr="00DD1680" w:rsidR="00C40398" w:rsidP="00C40398" w:rsidRDefault="00C40398" w14:paraId="788DC7A7" w14:textId="24827390">
          <w:pPr>
            <w:tabs>
              <w:tab w:val="left" w:pos="2977"/>
              <w:tab w:val="left" w:pos="6946"/>
              <w:tab w:val="left" w:pos="7088"/>
              <w:tab w:val="left" w:pos="7230"/>
              <w:tab w:val="right" w:pos="9740"/>
            </w:tabs>
            <w:spacing w:after="0" w:line="252" w:lineRule="auto"/>
            <w:ind w:right="-41"/>
            <w:jc w:val="right"/>
            <w:rPr>
              <w:sz w:val="16"/>
            </w:rPr>
          </w:pPr>
          <w:r w:rsidRPr="00307655">
            <w:rPr>
              <w:b/>
              <w:sz w:val="28"/>
            </w:rPr>
            <w:fldChar w:fldCharType="begin"/>
          </w:r>
          <w:r w:rsidRPr="00307655">
            <w:rPr>
              <w:b/>
              <w:sz w:val="28"/>
            </w:rPr>
            <w:instrText xml:space="preserve"> PAGE  \* MERGEFORMAT </w:instrText>
          </w:r>
          <w:r w:rsidRPr="00307655">
            <w:rPr>
              <w:b/>
              <w:sz w:val="28"/>
            </w:rPr>
            <w:fldChar w:fldCharType="separate"/>
          </w:r>
          <w:r>
            <w:rPr>
              <w:b/>
              <w:sz w:val="28"/>
            </w:rPr>
            <w:t>2</w:t>
          </w:r>
          <w:r w:rsidRPr="00307655">
            <w:rPr>
              <w:b/>
              <w:sz w:val="28"/>
            </w:rPr>
            <w:fldChar w:fldCharType="end"/>
          </w:r>
          <w:r>
            <w:rPr>
              <w:sz w:val="18"/>
            </w:rPr>
            <w:t>/</w:t>
          </w:r>
          <w:r>
            <w:rPr>
              <w:sz w:val="18"/>
            </w:rPr>
            <w:fldChar w:fldCharType="begin"/>
          </w:r>
          <w:r>
            <w:rPr>
              <w:sz w:val="18"/>
            </w:rPr>
            <w:instrText xml:space="preserve"> SECTIONPAGES  \* MERGEFORMAT </w:instrText>
          </w:r>
          <w:r>
            <w:rPr>
              <w:sz w:val="18"/>
            </w:rPr>
            <w:fldChar w:fldCharType="separate"/>
          </w:r>
          <w:r w:rsidR="006B6D73">
            <w:rPr>
              <w:noProof/>
              <w:sz w:val="18"/>
            </w:rPr>
            <w:t>15</w:t>
          </w:r>
          <w:r>
            <w:rPr>
              <w:sz w:val="18"/>
            </w:rPr>
            <w:fldChar w:fldCharType="end"/>
          </w:r>
        </w:p>
      </w:tc>
    </w:tr>
  </w:tbl>
  <w:p w:rsidRPr="00DD1680" w:rsidR="00C40398" w:rsidP="00C40398" w:rsidRDefault="00C40398" w14:paraId="686991D4" w14:textId="77777777">
    <w:pPr>
      <w:pBdr>
        <w:bottom w:val="single" w:color="auto" w:sz="6" w:space="1"/>
      </w:pBdr>
      <w:tabs>
        <w:tab w:val="left" w:pos="2977"/>
        <w:tab w:val="left" w:pos="6946"/>
        <w:tab w:val="left" w:pos="7088"/>
        <w:tab w:val="left" w:pos="7230"/>
        <w:tab w:val="right" w:pos="9740"/>
      </w:tabs>
      <w:spacing w:after="0" w:line="252" w:lineRule="auto"/>
      <w:ind w:right="-41"/>
      <w:jc w:val="left"/>
      <w:rPr>
        <w:sz w:val="2"/>
        <w:szCs w:val="2"/>
      </w:rPr>
    </w:pPr>
    <w:r w:rsidRPr="00DD1680">
      <w:rPr>
        <w:noProof/>
        <w:sz w:val="16"/>
      </w:rPr>
      <w:drawing>
        <wp:anchor distT="0" distB="0" distL="114300" distR="114300" simplePos="0" relativeHeight="251673600" behindDoc="1" locked="0" layoutInCell="1" allowOverlap="1" wp14:anchorId="3822300E" wp14:editId="16C38F87">
          <wp:simplePos x="0" y="0"/>
          <wp:positionH relativeFrom="page">
            <wp:posOffset>-137160</wp:posOffset>
          </wp:positionH>
          <wp:positionV relativeFrom="page">
            <wp:posOffset>419100</wp:posOffset>
          </wp:positionV>
          <wp:extent cx="7554595" cy="10686415"/>
          <wp:effectExtent l="0" t="0" r="8255" b="635"/>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686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0398" w:rsidR="00BF23EF" w:rsidP="00C40398" w:rsidRDefault="00BF23EF" w14:paraId="5FEEE511" w14:textId="031C7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1A1"/>
    <w:multiLevelType w:val="hybridMultilevel"/>
    <w:tmpl w:val="916684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F6D44A3"/>
    <w:multiLevelType w:val="multilevel"/>
    <w:tmpl w:val="BD6A1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9F0209F"/>
    <w:multiLevelType w:val="hybridMultilevel"/>
    <w:tmpl w:val="C5246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EB7627"/>
    <w:multiLevelType w:val="hybridMultilevel"/>
    <w:tmpl w:val="0EA64AF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2406D8"/>
    <w:multiLevelType w:val="hybridMultilevel"/>
    <w:tmpl w:val="405A3A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991D8B"/>
    <w:multiLevelType w:val="hybridMultilevel"/>
    <w:tmpl w:val="43348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751286"/>
    <w:multiLevelType w:val="hybridMultilevel"/>
    <w:tmpl w:val="8AAEDECE"/>
    <w:lvl w:ilvl="0" w:tplc="3CD29F78">
      <w:start w:val="1"/>
      <w:numFmt w:val="bullet"/>
      <w:lvlText w:val="-"/>
      <w:lvlJc w:val="left"/>
      <w:pPr>
        <w:ind w:left="360" w:hanging="360"/>
      </w:pPr>
      <w:rPr>
        <w:rFonts w:hint="default" w:ascii="Museo 300" w:hAnsi="Museo 300"/>
      </w:rPr>
    </w:lvl>
    <w:lvl w:ilvl="1" w:tplc="04150003" w:tentative="1">
      <w:start w:val="1"/>
      <w:numFmt w:val="bullet"/>
      <w:lvlText w:val="o"/>
      <w:lvlJc w:val="left"/>
      <w:pPr>
        <w:ind w:left="1080" w:hanging="360"/>
      </w:pPr>
      <w:rPr>
        <w:rFonts w:hint="default" w:ascii="Courier New" w:hAnsi="Courier New" w:cs="Courier New"/>
      </w:rPr>
    </w:lvl>
    <w:lvl w:ilvl="2" w:tplc="04150005" w:tentative="1">
      <w:start w:val="1"/>
      <w:numFmt w:val="bullet"/>
      <w:lvlText w:val=""/>
      <w:lvlJc w:val="left"/>
      <w:pPr>
        <w:ind w:left="1800" w:hanging="360"/>
      </w:pPr>
      <w:rPr>
        <w:rFonts w:hint="default" w:ascii="Wingdings" w:hAnsi="Wingdings"/>
      </w:rPr>
    </w:lvl>
    <w:lvl w:ilvl="3" w:tplc="04150001" w:tentative="1">
      <w:start w:val="1"/>
      <w:numFmt w:val="bullet"/>
      <w:lvlText w:val=""/>
      <w:lvlJc w:val="left"/>
      <w:pPr>
        <w:ind w:left="2520" w:hanging="360"/>
      </w:pPr>
      <w:rPr>
        <w:rFonts w:hint="default" w:ascii="Symbol" w:hAnsi="Symbol"/>
      </w:rPr>
    </w:lvl>
    <w:lvl w:ilvl="4" w:tplc="04150003" w:tentative="1">
      <w:start w:val="1"/>
      <w:numFmt w:val="bullet"/>
      <w:lvlText w:val="o"/>
      <w:lvlJc w:val="left"/>
      <w:pPr>
        <w:ind w:left="3240" w:hanging="360"/>
      </w:pPr>
      <w:rPr>
        <w:rFonts w:hint="default" w:ascii="Courier New" w:hAnsi="Courier New" w:cs="Courier New"/>
      </w:rPr>
    </w:lvl>
    <w:lvl w:ilvl="5" w:tplc="04150005" w:tentative="1">
      <w:start w:val="1"/>
      <w:numFmt w:val="bullet"/>
      <w:lvlText w:val=""/>
      <w:lvlJc w:val="left"/>
      <w:pPr>
        <w:ind w:left="3960" w:hanging="360"/>
      </w:pPr>
      <w:rPr>
        <w:rFonts w:hint="default" w:ascii="Wingdings" w:hAnsi="Wingdings"/>
      </w:rPr>
    </w:lvl>
    <w:lvl w:ilvl="6" w:tplc="04150001" w:tentative="1">
      <w:start w:val="1"/>
      <w:numFmt w:val="bullet"/>
      <w:lvlText w:val=""/>
      <w:lvlJc w:val="left"/>
      <w:pPr>
        <w:ind w:left="4680" w:hanging="360"/>
      </w:pPr>
      <w:rPr>
        <w:rFonts w:hint="default" w:ascii="Symbol" w:hAnsi="Symbol"/>
      </w:rPr>
    </w:lvl>
    <w:lvl w:ilvl="7" w:tplc="04150003" w:tentative="1">
      <w:start w:val="1"/>
      <w:numFmt w:val="bullet"/>
      <w:lvlText w:val="o"/>
      <w:lvlJc w:val="left"/>
      <w:pPr>
        <w:ind w:left="5400" w:hanging="360"/>
      </w:pPr>
      <w:rPr>
        <w:rFonts w:hint="default" w:ascii="Courier New" w:hAnsi="Courier New" w:cs="Courier New"/>
      </w:rPr>
    </w:lvl>
    <w:lvl w:ilvl="8" w:tplc="04150005" w:tentative="1">
      <w:start w:val="1"/>
      <w:numFmt w:val="bullet"/>
      <w:lvlText w:val=""/>
      <w:lvlJc w:val="left"/>
      <w:pPr>
        <w:ind w:left="6120" w:hanging="360"/>
      </w:pPr>
      <w:rPr>
        <w:rFonts w:hint="default" w:ascii="Wingdings" w:hAnsi="Wingdings"/>
      </w:rPr>
    </w:lvl>
  </w:abstractNum>
  <w:abstractNum w:abstractNumId="7" w15:restartNumberingAfterBreak="0">
    <w:nsid w:val="5A8162F6"/>
    <w:multiLevelType w:val="hybridMultilevel"/>
    <w:tmpl w:val="A15E1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907023"/>
    <w:multiLevelType w:val="hybridMultilevel"/>
    <w:tmpl w:val="8DE4DB68"/>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7A0731B3"/>
    <w:multiLevelType w:val="hybridMultilevel"/>
    <w:tmpl w:val="ADBA3CB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1221936671">
    <w:abstractNumId w:val="9"/>
  </w:num>
  <w:num w:numId="2" w16cid:durableId="994605008">
    <w:abstractNumId w:val="6"/>
  </w:num>
  <w:num w:numId="3" w16cid:durableId="197016053">
    <w:abstractNumId w:val="7"/>
  </w:num>
  <w:num w:numId="4" w16cid:durableId="502937704">
    <w:abstractNumId w:val="8"/>
  </w:num>
  <w:num w:numId="5" w16cid:durableId="1614632159">
    <w:abstractNumId w:val="2"/>
  </w:num>
  <w:num w:numId="6" w16cid:durableId="2049908609">
    <w:abstractNumId w:val="5"/>
  </w:num>
  <w:num w:numId="7" w16cid:durableId="60178956">
    <w:abstractNumId w:val="0"/>
  </w:num>
  <w:num w:numId="8" w16cid:durableId="1832062032">
    <w:abstractNumId w:val="3"/>
  </w:num>
  <w:num w:numId="9" w16cid:durableId="1845824517">
    <w:abstractNumId w:val="1"/>
  </w:num>
  <w:num w:numId="10" w16cid:durableId="126159734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9"/>
    <w:rsid w:val="0001312F"/>
    <w:rsid w:val="000348F1"/>
    <w:rsid w:val="000978E8"/>
    <w:rsid w:val="000E67FA"/>
    <w:rsid w:val="00111E43"/>
    <w:rsid w:val="001B03B9"/>
    <w:rsid w:val="001C0710"/>
    <w:rsid w:val="001C4AF5"/>
    <w:rsid w:val="001E12F9"/>
    <w:rsid w:val="001F2428"/>
    <w:rsid w:val="002157F4"/>
    <w:rsid w:val="002444D5"/>
    <w:rsid w:val="00244EB8"/>
    <w:rsid w:val="002B2A99"/>
    <w:rsid w:val="002C04A1"/>
    <w:rsid w:val="003065D6"/>
    <w:rsid w:val="00307655"/>
    <w:rsid w:val="003D26CC"/>
    <w:rsid w:val="003E23AC"/>
    <w:rsid w:val="00423269"/>
    <w:rsid w:val="00424DCD"/>
    <w:rsid w:val="00432373"/>
    <w:rsid w:val="004605FE"/>
    <w:rsid w:val="004802BC"/>
    <w:rsid w:val="00486D46"/>
    <w:rsid w:val="00491827"/>
    <w:rsid w:val="004B689F"/>
    <w:rsid w:val="00524200"/>
    <w:rsid w:val="005317EB"/>
    <w:rsid w:val="0055181F"/>
    <w:rsid w:val="00574096"/>
    <w:rsid w:val="005827F9"/>
    <w:rsid w:val="005C23CE"/>
    <w:rsid w:val="005C694D"/>
    <w:rsid w:val="005D5F93"/>
    <w:rsid w:val="0061275E"/>
    <w:rsid w:val="00625A75"/>
    <w:rsid w:val="006363A9"/>
    <w:rsid w:val="0065227F"/>
    <w:rsid w:val="00675A5F"/>
    <w:rsid w:val="006B6D73"/>
    <w:rsid w:val="006D65B1"/>
    <w:rsid w:val="006E2DA6"/>
    <w:rsid w:val="006F5918"/>
    <w:rsid w:val="006F7711"/>
    <w:rsid w:val="007228CA"/>
    <w:rsid w:val="007C5659"/>
    <w:rsid w:val="007E7DA8"/>
    <w:rsid w:val="00844C08"/>
    <w:rsid w:val="008816FB"/>
    <w:rsid w:val="008C344E"/>
    <w:rsid w:val="009069B4"/>
    <w:rsid w:val="009174BB"/>
    <w:rsid w:val="00946FD2"/>
    <w:rsid w:val="0099754D"/>
    <w:rsid w:val="009A2290"/>
    <w:rsid w:val="009E29BC"/>
    <w:rsid w:val="00A009D5"/>
    <w:rsid w:val="00A33A79"/>
    <w:rsid w:val="00A859EB"/>
    <w:rsid w:val="00A96923"/>
    <w:rsid w:val="00AB09C0"/>
    <w:rsid w:val="00B10A58"/>
    <w:rsid w:val="00B45F46"/>
    <w:rsid w:val="00BF23EF"/>
    <w:rsid w:val="00C0545E"/>
    <w:rsid w:val="00C40398"/>
    <w:rsid w:val="00C412C6"/>
    <w:rsid w:val="00CC0EFB"/>
    <w:rsid w:val="00CC6C2E"/>
    <w:rsid w:val="00D41977"/>
    <w:rsid w:val="00D566DE"/>
    <w:rsid w:val="00DB0A5E"/>
    <w:rsid w:val="00DC02B9"/>
    <w:rsid w:val="00DC0ACB"/>
    <w:rsid w:val="00DF226E"/>
    <w:rsid w:val="00E22426"/>
    <w:rsid w:val="00E40BAD"/>
    <w:rsid w:val="00E55D09"/>
    <w:rsid w:val="00E65C68"/>
    <w:rsid w:val="00EB4D67"/>
    <w:rsid w:val="00EF7D0A"/>
    <w:rsid w:val="00F01E44"/>
    <w:rsid w:val="00FD4F66"/>
    <w:rsid w:val="01648DD1"/>
    <w:rsid w:val="01EF6193"/>
    <w:rsid w:val="09EF6D57"/>
    <w:rsid w:val="0ABB3087"/>
    <w:rsid w:val="0B97793E"/>
    <w:rsid w:val="0E254BB7"/>
    <w:rsid w:val="0E25F43E"/>
    <w:rsid w:val="135264A8"/>
    <w:rsid w:val="1613869B"/>
    <w:rsid w:val="16F828EC"/>
    <w:rsid w:val="18167D7B"/>
    <w:rsid w:val="1A762611"/>
    <w:rsid w:val="1DD6DAF6"/>
    <w:rsid w:val="1FCE9D2D"/>
    <w:rsid w:val="210A6E9B"/>
    <w:rsid w:val="25394DB1"/>
    <w:rsid w:val="25E84397"/>
    <w:rsid w:val="29A9EF9B"/>
    <w:rsid w:val="2C7DA40B"/>
    <w:rsid w:val="2F001B2B"/>
    <w:rsid w:val="2FED6C7A"/>
    <w:rsid w:val="4278942D"/>
    <w:rsid w:val="4BADB3E4"/>
    <w:rsid w:val="4E4D41CD"/>
    <w:rsid w:val="50988E41"/>
    <w:rsid w:val="587BC971"/>
    <w:rsid w:val="5988AB7D"/>
    <w:rsid w:val="5CD348C5"/>
    <w:rsid w:val="5DF41E6D"/>
    <w:rsid w:val="5EEB2C08"/>
    <w:rsid w:val="64F38A71"/>
    <w:rsid w:val="6A7EED6C"/>
    <w:rsid w:val="6FF46171"/>
    <w:rsid w:val="714C074D"/>
    <w:rsid w:val="73380709"/>
    <w:rsid w:val="734729D3"/>
    <w:rsid w:val="75BD5D53"/>
    <w:rsid w:val="779BD620"/>
    <w:rsid w:val="7F97375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0305D"/>
  <w14:defaultImageDpi w14:val="300"/>
  <w15:docId w15:val="{885011B7-5132-4BF9-9AF0-9E9BD60868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C0545E"/>
    <w:pPr>
      <w:jc w:val="both"/>
    </w:pPr>
    <w:rPr>
      <w:lang w:val="pl-PL"/>
    </w:rPr>
  </w:style>
  <w:style w:type="paragraph" w:styleId="Nagwek1">
    <w:name w:val="heading 1"/>
    <w:basedOn w:val="Normalny"/>
    <w:next w:val="Normalny"/>
    <w:link w:val="Nagwek1Znak"/>
    <w:uiPriority w:val="9"/>
    <w:qFormat/>
    <w:rsid w:val="00307655"/>
    <w:pPr>
      <w:keepNext/>
      <w:keepLines/>
      <w:spacing w:before="480" w:after="0"/>
      <w:outlineLvl w:val="0"/>
    </w:pPr>
    <w:rPr>
      <w:rFonts w:asciiTheme="majorHAnsi" w:hAnsiTheme="majorHAnsi" w:eastAsiaTheme="majorEastAsia" w:cstheme="majorBidi"/>
      <w:b/>
      <w:bCs/>
      <w:color w:val="3E226B"/>
      <w:sz w:val="36"/>
      <w:szCs w:val="28"/>
    </w:rPr>
  </w:style>
  <w:style w:type="paragraph" w:styleId="Nagwek2">
    <w:name w:val="heading 2"/>
    <w:basedOn w:val="Normalny"/>
    <w:next w:val="Normalny"/>
    <w:link w:val="Nagwek2Znak"/>
    <w:uiPriority w:val="9"/>
    <w:unhideWhenUsed/>
    <w:qFormat/>
    <w:rsid w:val="00307655"/>
    <w:pPr>
      <w:keepNext/>
      <w:keepLines/>
      <w:pBdr>
        <w:bottom w:val="single" w:color="3E226B" w:sz="4" w:space="1"/>
      </w:pBdr>
      <w:spacing w:before="200" w:after="0"/>
      <w:outlineLvl w:val="1"/>
    </w:pPr>
    <w:rPr>
      <w:rFonts w:asciiTheme="majorHAnsi" w:hAnsiTheme="majorHAnsi" w:eastAsiaTheme="majorEastAsia" w:cstheme="majorBidi"/>
      <w:b/>
      <w:bCs/>
      <w:color w:val="3E226B"/>
      <w:sz w:val="26"/>
      <w:szCs w:val="26"/>
    </w:rPr>
  </w:style>
  <w:style w:type="paragraph" w:styleId="Nagwek3">
    <w:name w:val="heading 3"/>
    <w:basedOn w:val="Normalny"/>
    <w:next w:val="Normalny"/>
    <w:link w:val="Nagwek3Znak"/>
    <w:uiPriority w:val="9"/>
    <w:unhideWhenUsed/>
    <w:qFormat/>
    <w:rsid w:val="00C0545E"/>
    <w:pPr>
      <w:keepNext/>
      <w:keepLines/>
      <w:shd w:val="clear" w:color="auto" w:fill="F3F3F3"/>
      <w:spacing w:before="200" w:after="0"/>
      <w:outlineLvl w:val="2"/>
    </w:pPr>
    <w:rPr>
      <w:rFonts w:asciiTheme="majorHAnsi" w:hAnsiTheme="majorHAnsi" w:eastAsiaTheme="majorEastAsia" w:cstheme="majorBidi"/>
      <w:b/>
      <w:bCs/>
      <w:color w:val="3E226B"/>
    </w:rPr>
  </w:style>
  <w:style w:type="paragraph" w:styleId="Nagwek4">
    <w:name w:val="heading 4"/>
    <w:basedOn w:val="Normalny"/>
    <w:next w:val="Normalny"/>
    <w:link w:val="Nagwek4Znak"/>
    <w:uiPriority w:val="9"/>
    <w:unhideWhenUsed/>
    <w:qFormat/>
    <w:rsid w:val="00307655"/>
    <w:pPr>
      <w:keepNext/>
      <w:keepLines/>
      <w:spacing w:before="200" w:after="0"/>
      <w:outlineLvl w:val="3"/>
    </w:pPr>
    <w:rPr>
      <w:rFonts w:asciiTheme="majorHAnsi" w:hAnsiTheme="majorHAnsi" w:eastAsiaTheme="majorEastAsia" w:cstheme="majorBidi"/>
      <w:b/>
      <w:bCs/>
      <w:i/>
      <w:iCs/>
      <w:color w:val="3E226B"/>
    </w:rPr>
  </w:style>
  <w:style w:type="paragraph" w:styleId="Nagwek5">
    <w:name w:val="heading 5"/>
    <w:basedOn w:val="Normalny"/>
    <w:next w:val="Normalny"/>
    <w:link w:val="Nagwek5Znak"/>
    <w:uiPriority w:val="9"/>
    <w:unhideWhenUsed/>
    <w:qFormat/>
    <w:rsid w:val="00307655"/>
    <w:pPr>
      <w:keepNext/>
      <w:keepLines/>
      <w:spacing w:before="200" w:after="0"/>
      <w:outlineLvl w:val="4"/>
    </w:pPr>
    <w:rPr>
      <w:rFonts w:asciiTheme="majorHAnsi" w:hAnsiTheme="majorHAnsi" w:eastAsiaTheme="majorEastAsia" w:cstheme="majorBidi"/>
      <w:color w:val="3E226B"/>
    </w:rPr>
  </w:style>
  <w:style w:type="paragraph" w:styleId="Nagwek6">
    <w:name w:val="heading 6"/>
    <w:basedOn w:val="Normalny"/>
    <w:next w:val="Normalny"/>
    <w:link w:val="Nagwek6Znak"/>
    <w:uiPriority w:val="9"/>
    <w:unhideWhenUsed/>
    <w:qFormat/>
    <w:rsid w:val="00307655"/>
    <w:pPr>
      <w:keepNext/>
      <w:keepLines/>
      <w:spacing w:before="200" w:after="0"/>
      <w:outlineLvl w:val="5"/>
    </w:pPr>
    <w:rPr>
      <w:rFonts w:asciiTheme="majorHAnsi" w:hAnsiTheme="majorHAnsi" w:eastAsiaTheme="majorEastAsia" w:cstheme="majorBidi"/>
      <w:i/>
      <w:iCs/>
      <w:color w:val="3E226B"/>
    </w:rPr>
  </w:style>
  <w:style w:type="paragraph" w:styleId="Nagwek7">
    <w:name w:val="heading 7"/>
    <w:basedOn w:val="Normalny"/>
    <w:next w:val="Normalny"/>
    <w:link w:val="Nagwek7Znak"/>
    <w:uiPriority w:val="9"/>
    <w:semiHidden/>
    <w:unhideWhenUsed/>
    <w:qFormat/>
    <w:rsid w:val="00307655"/>
    <w:pPr>
      <w:keepNext/>
      <w:keepLines/>
      <w:spacing w:before="200" w:after="0"/>
      <w:outlineLvl w:val="6"/>
    </w:pPr>
    <w:rPr>
      <w:rFonts w:asciiTheme="majorHAnsi" w:hAnsiTheme="majorHAnsi" w:eastAsiaTheme="majorEastAsia" w:cstheme="majorBidi"/>
      <w:i/>
      <w:iCs/>
      <w:color w:val="3E226B"/>
    </w:rPr>
  </w:style>
  <w:style w:type="paragraph" w:styleId="Nagwek8">
    <w:name w:val="heading 8"/>
    <w:basedOn w:val="Normalny"/>
    <w:next w:val="Normalny"/>
    <w:link w:val="Nagwek8Znak"/>
    <w:uiPriority w:val="9"/>
    <w:semiHidden/>
    <w:unhideWhenUsed/>
    <w:qFormat/>
    <w:rsid w:val="001E12F9"/>
    <w:pPr>
      <w:keepNext/>
      <w:keepLines/>
      <w:spacing w:before="200" w:after="0"/>
      <w:outlineLvl w:val="7"/>
    </w:pPr>
    <w:rPr>
      <w:rFonts w:asciiTheme="majorHAnsi" w:hAnsiTheme="majorHAnsi" w:eastAsiaTheme="majorEastAsia" w:cstheme="majorBidi"/>
      <w:color w:val="0C5986" w:themeColor="accent1"/>
      <w:sz w:val="20"/>
      <w:szCs w:val="20"/>
    </w:rPr>
  </w:style>
  <w:style w:type="paragraph" w:styleId="Nagwek9">
    <w:name w:val="heading 9"/>
    <w:basedOn w:val="Normalny"/>
    <w:next w:val="Normalny"/>
    <w:link w:val="Nagwek9Znak"/>
    <w:uiPriority w:val="9"/>
    <w:semiHidden/>
    <w:unhideWhenUsed/>
    <w:qFormat/>
    <w:rsid w:val="001E12F9"/>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307655"/>
    <w:rPr>
      <w:rFonts w:asciiTheme="majorHAnsi" w:hAnsiTheme="majorHAnsi" w:eastAsiaTheme="majorEastAsia" w:cstheme="majorBidi"/>
      <w:b/>
      <w:bCs/>
      <w:color w:val="3E226B"/>
      <w:sz w:val="36"/>
      <w:szCs w:val="28"/>
      <w:lang w:val="pl-PL"/>
    </w:rPr>
  </w:style>
  <w:style w:type="character" w:styleId="Nagwek2Znak" w:customStyle="1">
    <w:name w:val="Nagłówek 2 Znak"/>
    <w:basedOn w:val="Domylnaczcionkaakapitu"/>
    <w:link w:val="Nagwek2"/>
    <w:uiPriority w:val="9"/>
    <w:rsid w:val="00307655"/>
    <w:rPr>
      <w:rFonts w:asciiTheme="majorHAnsi" w:hAnsiTheme="majorHAnsi" w:eastAsiaTheme="majorEastAsia" w:cstheme="majorBidi"/>
      <w:b/>
      <w:bCs/>
      <w:color w:val="3E226B"/>
      <w:sz w:val="26"/>
      <w:szCs w:val="26"/>
      <w:lang w:val="pl-PL"/>
    </w:rPr>
  </w:style>
  <w:style w:type="character" w:styleId="Nagwek3Znak" w:customStyle="1">
    <w:name w:val="Nagłówek 3 Znak"/>
    <w:basedOn w:val="Domylnaczcionkaakapitu"/>
    <w:link w:val="Nagwek3"/>
    <w:uiPriority w:val="9"/>
    <w:rsid w:val="00C0545E"/>
    <w:rPr>
      <w:rFonts w:asciiTheme="majorHAnsi" w:hAnsiTheme="majorHAnsi" w:eastAsiaTheme="majorEastAsia" w:cstheme="majorBidi"/>
      <w:b/>
      <w:bCs/>
      <w:color w:val="3E226B"/>
      <w:shd w:val="clear" w:color="auto" w:fill="F3F3F3"/>
      <w:lang w:val="pl-PL"/>
    </w:rPr>
  </w:style>
  <w:style w:type="character" w:styleId="Nagwek4Znak" w:customStyle="1">
    <w:name w:val="Nagłówek 4 Znak"/>
    <w:basedOn w:val="Domylnaczcionkaakapitu"/>
    <w:link w:val="Nagwek4"/>
    <w:uiPriority w:val="9"/>
    <w:rsid w:val="00307655"/>
    <w:rPr>
      <w:rFonts w:asciiTheme="majorHAnsi" w:hAnsiTheme="majorHAnsi" w:eastAsiaTheme="majorEastAsia" w:cstheme="majorBidi"/>
      <w:b/>
      <w:bCs/>
      <w:i/>
      <w:iCs/>
      <w:color w:val="3E226B"/>
      <w:lang w:val="pl-PL"/>
    </w:rPr>
  </w:style>
  <w:style w:type="character" w:styleId="Nagwek5Znak" w:customStyle="1">
    <w:name w:val="Nagłówek 5 Znak"/>
    <w:basedOn w:val="Domylnaczcionkaakapitu"/>
    <w:link w:val="Nagwek5"/>
    <w:uiPriority w:val="9"/>
    <w:rsid w:val="00307655"/>
    <w:rPr>
      <w:rFonts w:asciiTheme="majorHAnsi" w:hAnsiTheme="majorHAnsi" w:eastAsiaTheme="majorEastAsia" w:cstheme="majorBidi"/>
      <w:color w:val="3E226B"/>
      <w:lang w:val="pl-PL"/>
    </w:rPr>
  </w:style>
  <w:style w:type="character" w:styleId="Nagwek6Znak" w:customStyle="1">
    <w:name w:val="Nagłówek 6 Znak"/>
    <w:basedOn w:val="Domylnaczcionkaakapitu"/>
    <w:link w:val="Nagwek6"/>
    <w:uiPriority w:val="9"/>
    <w:rsid w:val="00307655"/>
    <w:rPr>
      <w:rFonts w:asciiTheme="majorHAnsi" w:hAnsiTheme="majorHAnsi" w:eastAsiaTheme="majorEastAsia" w:cstheme="majorBidi"/>
      <w:i/>
      <w:iCs/>
      <w:color w:val="3E226B"/>
      <w:lang w:val="pl-PL"/>
    </w:rPr>
  </w:style>
  <w:style w:type="character" w:styleId="Nagwek7Znak" w:customStyle="1">
    <w:name w:val="Nagłówek 7 Znak"/>
    <w:basedOn w:val="Domylnaczcionkaakapitu"/>
    <w:link w:val="Nagwek7"/>
    <w:uiPriority w:val="9"/>
    <w:semiHidden/>
    <w:rsid w:val="00307655"/>
    <w:rPr>
      <w:rFonts w:asciiTheme="majorHAnsi" w:hAnsiTheme="majorHAnsi" w:eastAsiaTheme="majorEastAsia" w:cstheme="majorBidi"/>
      <w:i/>
      <w:iCs/>
      <w:color w:val="3E226B"/>
      <w:lang w:val="pl-PL"/>
    </w:rPr>
  </w:style>
  <w:style w:type="character" w:styleId="Nagwek8Znak" w:customStyle="1">
    <w:name w:val="Nagłówek 8 Znak"/>
    <w:basedOn w:val="Domylnaczcionkaakapitu"/>
    <w:link w:val="Nagwek8"/>
    <w:uiPriority w:val="9"/>
    <w:semiHidden/>
    <w:rsid w:val="001E12F9"/>
    <w:rPr>
      <w:rFonts w:asciiTheme="majorHAnsi" w:hAnsiTheme="majorHAnsi" w:eastAsiaTheme="majorEastAsia" w:cstheme="majorBidi"/>
      <w:color w:val="0C5986" w:themeColor="accent1"/>
      <w:sz w:val="20"/>
      <w:szCs w:val="20"/>
    </w:rPr>
  </w:style>
  <w:style w:type="character" w:styleId="Nagwek9Znak" w:customStyle="1">
    <w:name w:val="Nagłówek 9 Znak"/>
    <w:basedOn w:val="Domylnaczcionkaakapitu"/>
    <w:link w:val="Nagwek9"/>
    <w:uiPriority w:val="9"/>
    <w:semiHidden/>
    <w:rsid w:val="001E12F9"/>
    <w:rPr>
      <w:rFonts w:asciiTheme="majorHAnsi" w:hAnsiTheme="majorHAnsi" w:eastAsiaTheme="majorEastAsia" w:cstheme="majorBidi"/>
      <w:i/>
      <w:iCs/>
      <w:color w:val="404040" w:themeColor="text1" w:themeTint="BF"/>
      <w:sz w:val="20"/>
      <w:szCs w:val="20"/>
    </w:rPr>
  </w:style>
  <w:style w:type="paragraph" w:styleId="Legenda">
    <w:name w:val="caption"/>
    <w:basedOn w:val="Normalny"/>
    <w:next w:val="Normalny"/>
    <w:uiPriority w:val="35"/>
    <w:semiHidden/>
    <w:unhideWhenUsed/>
    <w:qFormat/>
    <w:rsid w:val="001E12F9"/>
    <w:pPr>
      <w:spacing w:line="240" w:lineRule="auto"/>
    </w:pPr>
    <w:rPr>
      <w:b/>
      <w:bCs/>
      <w:color w:val="0C5986" w:themeColor="accent1"/>
      <w:sz w:val="18"/>
      <w:szCs w:val="18"/>
    </w:rPr>
  </w:style>
  <w:style w:type="paragraph" w:styleId="Tytu">
    <w:name w:val="Title"/>
    <w:basedOn w:val="Normalny"/>
    <w:next w:val="Normalny"/>
    <w:link w:val="TytuZnak"/>
    <w:uiPriority w:val="10"/>
    <w:qFormat/>
    <w:rsid w:val="00A33A79"/>
    <w:pPr>
      <w:pBdr>
        <w:bottom w:val="single" w:color="3E226B" w:sz="8" w:space="4"/>
      </w:pBdr>
      <w:spacing w:after="300" w:line="240" w:lineRule="auto"/>
      <w:contextualSpacing/>
    </w:pPr>
    <w:rPr>
      <w:rFonts w:asciiTheme="majorHAnsi" w:hAnsiTheme="majorHAnsi" w:eastAsiaTheme="majorEastAsia" w:cstheme="majorBidi"/>
      <w:color w:val="3E226B"/>
      <w:spacing w:val="5"/>
      <w:kern w:val="28"/>
      <w:sz w:val="52"/>
      <w:szCs w:val="52"/>
    </w:rPr>
  </w:style>
  <w:style w:type="character" w:styleId="TytuZnak" w:customStyle="1">
    <w:name w:val="Tytuł Znak"/>
    <w:basedOn w:val="Domylnaczcionkaakapitu"/>
    <w:link w:val="Tytu"/>
    <w:uiPriority w:val="10"/>
    <w:rsid w:val="00A33A79"/>
    <w:rPr>
      <w:rFonts w:asciiTheme="majorHAnsi" w:hAnsiTheme="majorHAnsi" w:eastAsiaTheme="majorEastAsia" w:cstheme="majorBidi"/>
      <w:color w:val="3E226B"/>
      <w:spacing w:val="5"/>
      <w:kern w:val="28"/>
      <w:sz w:val="52"/>
      <w:szCs w:val="52"/>
      <w:lang w:val="pl-PL"/>
    </w:rPr>
  </w:style>
  <w:style w:type="paragraph" w:styleId="Podtytu">
    <w:name w:val="Subtitle"/>
    <w:basedOn w:val="Normalny"/>
    <w:next w:val="Normalny"/>
    <w:link w:val="PodtytuZnak"/>
    <w:uiPriority w:val="11"/>
    <w:qFormat/>
    <w:rsid w:val="001E12F9"/>
    <w:pPr>
      <w:numPr>
        <w:ilvl w:val="1"/>
      </w:numPr>
    </w:pPr>
    <w:rPr>
      <w:rFonts w:asciiTheme="majorHAnsi" w:hAnsiTheme="majorHAnsi" w:eastAsiaTheme="majorEastAsia" w:cstheme="majorBidi"/>
      <w:i/>
      <w:iCs/>
      <w:color w:val="3E226B"/>
      <w:spacing w:val="15"/>
      <w:sz w:val="24"/>
      <w:szCs w:val="24"/>
    </w:rPr>
  </w:style>
  <w:style w:type="character" w:styleId="PodtytuZnak" w:customStyle="1">
    <w:name w:val="Podtytuł Znak"/>
    <w:basedOn w:val="Domylnaczcionkaakapitu"/>
    <w:link w:val="Podtytu"/>
    <w:uiPriority w:val="11"/>
    <w:rsid w:val="001E12F9"/>
    <w:rPr>
      <w:rFonts w:asciiTheme="majorHAnsi" w:hAnsiTheme="majorHAnsi" w:eastAsiaTheme="majorEastAsia" w:cstheme="majorBidi"/>
      <w:i/>
      <w:iCs/>
      <w:color w:val="3E226B"/>
      <w:spacing w:val="15"/>
      <w:sz w:val="24"/>
      <w:szCs w:val="24"/>
    </w:rPr>
  </w:style>
  <w:style w:type="character" w:styleId="Pogrubienie">
    <w:name w:val="Strong"/>
    <w:basedOn w:val="Domylnaczcionkaakapitu"/>
    <w:uiPriority w:val="22"/>
    <w:qFormat/>
    <w:rsid w:val="001E12F9"/>
    <w:rPr>
      <w:b/>
      <w:bCs/>
    </w:rPr>
  </w:style>
  <w:style w:type="character" w:styleId="Uwydatnienie">
    <w:name w:val="Emphasis"/>
    <w:basedOn w:val="Domylnaczcionkaakapitu"/>
    <w:uiPriority w:val="20"/>
    <w:qFormat/>
    <w:rsid w:val="001E12F9"/>
    <w:rPr>
      <w:i/>
      <w:iCs/>
    </w:rPr>
  </w:style>
  <w:style w:type="paragraph" w:styleId="Bezodstpw">
    <w:name w:val="No Spacing"/>
    <w:link w:val="BezodstpwZnak"/>
    <w:uiPriority w:val="1"/>
    <w:qFormat/>
    <w:rsid w:val="001E12F9"/>
    <w:pPr>
      <w:spacing w:after="0" w:line="240" w:lineRule="auto"/>
    </w:pPr>
  </w:style>
  <w:style w:type="paragraph" w:styleId="Akapitzlist">
    <w:name w:val="List Paragraph"/>
    <w:aliases w:val="ZAŁ Punktowanie,Lex Punktowanie"/>
    <w:basedOn w:val="Normalny"/>
    <w:uiPriority w:val="34"/>
    <w:qFormat/>
    <w:rsid w:val="001E12F9"/>
    <w:pPr>
      <w:ind w:left="720"/>
      <w:contextualSpacing/>
    </w:pPr>
  </w:style>
  <w:style w:type="paragraph" w:styleId="Cytat">
    <w:name w:val="Quote"/>
    <w:basedOn w:val="Normalny"/>
    <w:next w:val="Normalny"/>
    <w:link w:val="CytatZnak"/>
    <w:uiPriority w:val="29"/>
    <w:qFormat/>
    <w:rsid w:val="001E12F9"/>
    <w:rPr>
      <w:i/>
      <w:iCs/>
      <w:color w:val="000000" w:themeColor="text1"/>
    </w:rPr>
  </w:style>
  <w:style w:type="character" w:styleId="CytatZnak" w:customStyle="1">
    <w:name w:val="Cytat Znak"/>
    <w:basedOn w:val="Domylnaczcionkaakapitu"/>
    <w:link w:val="Cytat"/>
    <w:uiPriority w:val="29"/>
    <w:rsid w:val="001E12F9"/>
    <w:rPr>
      <w:i/>
      <w:iCs/>
      <w:color w:val="000000" w:themeColor="text1"/>
    </w:rPr>
  </w:style>
  <w:style w:type="paragraph" w:styleId="Cytatintensywny">
    <w:name w:val="Intense Quote"/>
    <w:basedOn w:val="Normalny"/>
    <w:next w:val="Normalny"/>
    <w:link w:val="CytatintensywnyZnak"/>
    <w:uiPriority w:val="30"/>
    <w:qFormat/>
    <w:rsid w:val="001E12F9"/>
    <w:pPr>
      <w:pBdr>
        <w:bottom w:val="single" w:color="0C5986" w:themeColor="accent1" w:sz="4" w:space="4"/>
      </w:pBdr>
      <w:spacing w:before="200" w:after="280"/>
      <w:ind w:left="936" w:right="936"/>
    </w:pPr>
    <w:rPr>
      <w:b/>
      <w:bCs/>
      <w:i/>
      <w:iCs/>
      <w:color w:val="0C5986" w:themeColor="accent1"/>
    </w:rPr>
  </w:style>
  <w:style w:type="character" w:styleId="CytatintensywnyZnak" w:customStyle="1">
    <w:name w:val="Cytat intensywny Znak"/>
    <w:basedOn w:val="Domylnaczcionkaakapitu"/>
    <w:link w:val="Cytatintensywny"/>
    <w:uiPriority w:val="30"/>
    <w:rsid w:val="001E12F9"/>
    <w:rPr>
      <w:b/>
      <w:bCs/>
      <w:i/>
      <w:iCs/>
      <w:color w:val="0C5986" w:themeColor="accent1"/>
    </w:rPr>
  </w:style>
  <w:style w:type="character" w:styleId="Wyrnieniedelikatne">
    <w:name w:val="Subtle Emphasis"/>
    <w:basedOn w:val="Domylnaczcionkaakapitu"/>
    <w:uiPriority w:val="19"/>
    <w:qFormat/>
    <w:rsid w:val="001E12F9"/>
    <w:rPr>
      <w:i/>
      <w:iCs/>
      <w:color w:val="808080" w:themeColor="text1" w:themeTint="7F"/>
    </w:rPr>
  </w:style>
  <w:style w:type="character" w:styleId="Wyrnienieintensywne">
    <w:name w:val="Intense Emphasis"/>
    <w:basedOn w:val="Domylnaczcionkaakapitu"/>
    <w:uiPriority w:val="21"/>
    <w:qFormat/>
    <w:rsid w:val="001E12F9"/>
    <w:rPr>
      <w:b/>
      <w:bCs/>
      <w:i/>
      <w:iCs/>
      <w:color w:val="3E226B"/>
    </w:rPr>
  </w:style>
  <w:style w:type="character" w:styleId="Odwoaniedelikatne">
    <w:name w:val="Subtle Reference"/>
    <w:basedOn w:val="Domylnaczcionkaakapitu"/>
    <w:uiPriority w:val="31"/>
    <w:qFormat/>
    <w:rsid w:val="001E12F9"/>
    <w:rPr>
      <w:smallCaps/>
      <w:color w:val="DDF53D" w:themeColor="accent2"/>
      <w:u w:val="single"/>
    </w:rPr>
  </w:style>
  <w:style w:type="character" w:styleId="Odwoanieintensywne">
    <w:name w:val="Intense Reference"/>
    <w:basedOn w:val="Domylnaczcionkaakapitu"/>
    <w:uiPriority w:val="32"/>
    <w:qFormat/>
    <w:rsid w:val="001E12F9"/>
    <w:rPr>
      <w:b/>
      <w:bCs/>
      <w:smallCaps/>
      <w:color w:val="DDF53D" w:themeColor="accent2"/>
      <w:spacing w:val="5"/>
      <w:u w:val="single"/>
    </w:rPr>
  </w:style>
  <w:style w:type="character" w:styleId="Tytuksiki">
    <w:name w:val="Book Title"/>
    <w:basedOn w:val="Domylnaczcionkaakapitu"/>
    <w:uiPriority w:val="33"/>
    <w:qFormat/>
    <w:rsid w:val="001E12F9"/>
    <w:rPr>
      <w:b/>
      <w:bCs/>
      <w:smallCaps/>
      <w:spacing w:val="5"/>
    </w:rPr>
  </w:style>
  <w:style w:type="paragraph" w:styleId="Nagwekspisutreci">
    <w:name w:val="TOC Heading"/>
    <w:basedOn w:val="Nagwek1"/>
    <w:next w:val="Normalny"/>
    <w:uiPriority w:val="39"/>
    <w:semiHidden/>
    <w:unhideWhenUsed/>
    <w:qFormat/>
    <w:rsid w:val="001E12F9"/>
    <w:pPr>
      <w:outlineLvl w:val="9"/>
    </w:pPr>
  </w:style>
  <w:style w:type="character" w:styleId="BezodstpwZnak" w:customStyle="1">
    <w:name w:val="Bez odstępów Znak"/>
    <w:basedOn w:val="Domylnaczcionkaakapitu"/>
    <w:link w:val="Bezodstpw"/>
    <w:uiPriority w:val="1"/>
    <w:rsid w:val="001E12F9"/>
  </w:style>
  <w:style w:type="paragraph" w:styleId="Nagwek">
    <w:name w:val="header"/>
    <w:basedOn w:val="Normalny"/>
    <w:link w:val="NagwekZnak"/>
    <w:unhideWhenUsed/>
    <w:rsid w:val="001E12F9"/>
    <w:pPr>
      <w:tabs>
        <w:tab w:val="center" w:pos="4153"/>
        <w:tab w:val="right" w:pos="8306"/>
      </w:tabs>
      <w:spacing w:after="0" w:line="240" w:lineRule="auto"/>
    </w:pPr>
  </w:style>
  <w:style w:type="character" w:styleId="NagwekZnak" w:customStyle="1">
    <w:name w:val="Nagłówek Znak"/>
    <w:basedOn w:val="Domylnaczcionkaakapitu"/>
    <w:link w:val="Nagwek"/>
    <w:uiPriority w:val="99"/>
    <w:rsid w:val="001E12F9"/>
  </w:style>
  <w:style w:type="paragraph" w:styleId="Stopka">
    <w:name w:val="footer"/>
    <w:basedOn w:val="Normalny"/>
    <w:link w:val="StopkaZnak"/>
    <w:unhideWhenUsed/>
    <w:rsid w:val="001E12F9"/>
    <w:pPr>
      <w:tabs>
        <w:tab w:val="center" w:pos="4153"/>
        <w:tab w:val="right" w:pos="8306"/>
      </w:tabs>
      <w:spacing w:after="0" w:line="240" w:lineRule="auto"/>
    </w:pPr>
  </w:style>
  <w:style w:type="character" w:styleId="StopkaZnak" w:customStyle="1">
    <w:name w:val="Stopka Znak"/>
    <w:basedOn w:val="Domylnaczcionkaakapitu"/>
    <w:link w:val="Stopka"/>
    <w:uiPriority w:val="99"/>
    <w:rsid w:val="001E12F9"/>
  </w:style>
  <w:style w:type="paragraph" w:styleId="Tekstdymka">
    <w:name w:val="Balloon Text"/>
    <w:basedOn w:val="Normalny"/>
    <w:link w:val="TekstdymkaZnak"/>
    <w:uiPriority w:val="99"/>
    <w:semiHidden/>
    <w:unhideWhenUsed/>
    <w:rsid w:val="001E12F9"/>
    <w:pPr>
      <w:spacing w:after="0" w:line="240" w:lineRule="auto"/>
    </w:pPr>
    <w:rPr>
      <w:rFonts w:ascii="Lucida Grande CE" w:hAnsi="Lucida Grande CE"/>
      <w:sz w:val="18"/>
      <w:szCs w:val="18"/>
    </w:rPr>
  </w:style>
  <w:style w:type="character" w:styleId="TekstdymkaZnak" w:customStyle="1">
    <w:name w:val="Tekst dymka Znak"/>
    <w:basedOn w:val="Domylnaczcionkaakapitu"/>
    <w:link w:val="Tekstdymka"/>
    <w:uiPriority w:val="99"/>
    <w:semiHidden/>
    <w:rsid w:val="001E12F9"/>
    <w:rPr>
      <w:rFonts w:ascii="Lucida Grande CE" w:hAnsi="Lucida Grande CE"/>
      <w:sz w:val="18"/>
      <w:szCs w:val="18"/>
    </w:rPr>
  </w:style>
  <w:style w:type="table" w:styleId="Tabela-Siatka">
    <w:name w:val="Table Grid"/>
    <w:basedOn w:val="Standardowy"/>
    <w:uiPriority w:val="59"/>
    <w:rsid w:val="001E12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umerstrony">
    <w:name w:val="page number"/>
    <w:basedOn w:val="Domylnaczcionkaakapitu"/>
    <w:uiPriority w:val="99"/>
    <w:semiHidden/>
    <w:unhideWhenUsed/>
    <w:rsid w:val="00424DCD"/>
  </w:style>
  <w:style w:type="paragraph" w:styleId="Spistreci1">
    <w:name w:val="toc 1"/>
    <w:basedOn w:val="Normalny"/>
    <w:next w:val="Normalny"/>
    <w:autoRedefine/>
    <w:uiPriority w:val="39"/>
    <w:unhideWhenUsed/>
    <w:rsid w:val="00C0545E"/>
    <w:pPr>
      <w:spacing w:before="120" w:after="0"/>
    </w:pPr>
  </w:style>
  <w:style w:type="paragraph" w:styleId="Spistreci2">
    <w:name w:val="toc 2"/>
    <w:basedOn w:val="Normalny"/>
    <w:next w:val="Normalny"/>
    <w:autoRedefine/>
    <w:uiPriority w:val="39"/>
    <w:unhideWhenUsed/>
    <w:rsid w:val="00C0545E"/>
    <w:pPr>
      <w:tabs>
        <w:tab w:val="right" w:leader="dot" w:pos="9730"/>
      </w:tabs>
      <w:spacing w:after="0"/>
      <w:ind w:left="284"/>
    </w:pPr>
  </w:style>
  <w:style w:type="paragraph" w:styleId="Spistreci3">
    <w:name w:val="toc 3"/>
    <w:basedOn w:val="Normalny"/>
    <w:next w:val="Normalny"/>
    <w:autoRedefine/>
    <w:uiPriority w:val="39"/>
    <w:unhideWhenUsed/>
    <w:rsid w:val="00C0545E"/>
    <w:pPr>
      <w:spacing w:after="0"/>
      <w:ind w:left="440"/>
    </w:pPr>
  </w:style>
  <w:style w:type="paragraph" w:styleId="Spistreci4">
    <w:name w:val="toc 4"/>
    <w:basedOn w:val="Normalny"/>
    <w:next w:val="Normalny"/>
    <w:autoRedefine/>
    <w:uiPriority w:val="39"/>
    <w:unhideWhenUsed/>
    <w:rsid w:val="00307655"/>
    <w:pPr>
      <w:spacing w:after="0"/>
      <w:ind w:left="660"/>
    </w:pPr>
    <w:rPr>
      <w:sz w:val="18"/>
      <w:szCs w:val="18"/>
    </w:rPr>
  </w:style>
  <w:style w:type="paragraph" w:styleId="Spistreci5">
    <w:name w:val="toc 5"/>
    <w:basedOn w:val="Normalny"/>
    <w:next w:val="Normalny"/>
    <w:autoRedefine/>
    <w:uiPriority w:val="39"/>
    <w:unhideWhenUsed/>
    <w:rsid w:val="00307655"/>
    <w:pPr>
      <w:spacing w:after="0"/>
      <w:ind w:left="880"/>
    </w:pPr>
    <w:rPr>
      <w:sz w:val="18"/>
      <w:szCs w:val="18"/>
    </w:rPr>
  </w:style>
  <w:style w:type="paragraph" w:styleId="Spistreci6">
    <w:name w:val="toc 6"/>
    <w:basedOn w:val="Normalny"/>
    <w:next w:val="Normalny"/>
    <w:autoRedefine/>
    <w:uiPriority w:val="39"/>
    <w:unhideWhenUsed/>
    <w:rsid w:val="00307655"/>
    <w:pPr>
      <w:spacing w:after="0"/>
      <w:ind w:left="1100"/>
    </w:pPr>
    <w:rPr>
      <w:sz w:val="18"/>
      <w:szCs w:val="18"/>
    </w:rPr>
  </w:style>
  <w:style w:type="paragraph" w:styleId="Spistreci7">
    <w:name w:val="toc 7"/>
    <w:basedOn w:val="Normalny"/>
    <w:next w:val="Normalny"/>
    <w:autoRedefine/>
    <w:uiPriority w:val="39"/>
    <w:unhideWhenUsed/>
    <w:rsid w:val="00307655"/>
    <w:pPr>
      <w:spacing w:after="0"/>
      <w:ind w:left="1320"/>
    </w:pPr>
    <w:rPr>
      <w:sz w:val="18"/>
      <w:szCs w:val="18"/>
    </w:rPr>
  </w:style>
  <w:style w:type="paragraph" w:styleId="Spistreci8">
    <w:name w:val="toc 8"/>
    <w:basedOn w:val="Normalny"/>
    <w:next w:val="Normalny"/>
    <w:autoRedefine/>
    <w:uiPriority w:val="39"/>
    <w:unhideWhenUsed/>
    <w:rsid w:val="00307655"/>
    <w:pPr>
      <w:spacing w:after="0"/>
      <w:ind w:left="1540"/>
    </w:pPr>
    <w:rPr>
      <w:sz w:val="18"/>
      <w:szCs w:val="18"/>
    </w:rPr>
  </w:style>
  <w:style w:type="paragraph" w:styleId="Spistreci9">
    <w:name w:val="toc 9"/>
    <w:basedOn w:val="Normalny"/>
    <w:next w:val="Normalny"/>
    <w:autoRedefine/>
    <w:uiPriority w:val="39"/>
    <w:unhideWhenUsed/>
    <w:rsid w:val="00307655"/>
    <w:pPr>
      <w:spacing w:after="0"/>
      <w:ind w:left="1760"/>
    </w:pPr>
    <w:rPr>
      <w:sz w:val="18"/>
      <w:szCs w:val="18"/>
    </w:rPr>
  </w:style>
  <w:style w:type="character" w:styleId="Hipercze">
    <w:name w:val="Hyperlink"/>
    <w:rsid w:val="005D5F93"/>
    <w:rPr>
      <w:rFonts w:ascii="Museo 500" w:hAnsi="Museo 500" w:cs="Museo 500"/>
      <w:b w:val="0"/>
      <w:color w:val="084CA1"/>
      <w:u w:val="single"/>
    </w:rPr>
  </w:style>
  <w:style w:type="character" w:styleId="ZAdowypelnienia" w:customStyle="1">
    <w:name w:val="ZAŁ do wypelnienia"/>
    <w:rsid w:val="005D5F93"/>
    <w:rPr>
      <w:i/>
      <w:color w:val="8AB332"/>
      <w:shd w:val="clear" w:color="auto" w:fill="D8EAB4"/>
    </w:rPr>
  </w:style>
  <w:style w:type="paragraph" w:styleId="ZAh2" w:customStyle="1">
    <w:name w:val="ZAŁ h2"/>
    <w:rsid w:val="005D5F93"/>
    <w:pPr>
      <w:keepLines/>
      <w:pBdr>
        <w:top w:val="none" w:color="000000" w:sz="0" w:space="0"/>
        <w:left w:val="none" w:color="000000" w:sz="0" w:space="0"/>
        <w:bottom w:val="single" w:color="000000" w:sz="8" w:space="0"/>
        <w:right w:val="none" w:color="000000" w:sz="0" w:space="0"/>
      </w:pBdr>
      <w:suppressAutoHyphens/>
      <w:spacing w:before="360" w:after="120" w:line="216" w:lineRule="auto"/>
    </w:pPr>
    <w:rPr>
      <w:rFonts w:ascii="Trebuchet MS" w:hAnsi="Trebuchet MS" w:eastAsia="Calibri" w:cs="Trebuchet MS"/>
      <w:b/>
      <w:spacing w:val="-4"/>
      <w:sz w:val="24"/>
      <w:szCs w:val="20"/>
      <w:lang w:val="pl-PL" w:eastAsia="zh-CN"/>
    </w:rPr>
  </w:style>
  <w:style w:type="paragraph" w:styleId="ZAh1" w:customStyle="1">
    <w:name w:val="ZAŁ h1"/>
    <w:basedOn w:val="Normalny"/>
    <w:rsid w:val="005D5F93"/>
    <w:pPr>
      <w:shd w:val="clear" w:color="auto" w:fill="D2E5FC"/>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540" w:line="252" w:lineRule="auto"/>
      <w:contextualSpacing/>
      <w:jc w:val="center"/>
    </w:pPr>
    <w:rPr>
      <w:rFonts w:ascii="Trebuchet MS" w:hAnsi="Trebuchet MS" w:eastAsia="Calibri" w:cs="Trebuchet MS"/>
      <w:b/>
      <w:color w:val="084CA1"/>
      <w:spacing w:val="-8"/>
      <w:sz w:val="44"/>
      <w:lang w:eastAsia="zh-CN"/>
    </w:rPr>
  </w:style>
  <w:style w:type="paragraph" w:styleId="Tekstkomentarza3" w:customStyle="1">
    <w:name w:val="Tekst komentarza3"/>
    <w:basedOn w:val="Normalny"/>
    <w:rsid w:val="005D5F9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0"/>
      </w:tabs>
      <w:spacing w:after="0" w:line="252" w:lineRule="auto"/>
    </w:pPr>
    <w:rPr>
      <w:rFonts w:ascii="Trebuchet MS" w:hAnsi="Trebuchet MS" w:eastAsia="Calibri" w:cs="Times New Roman"/>
      <w:spacing w:val="-2"/>
      <w:sz w:val="20"/>
      <w:szCs w:val="20"/>
      <w:lang w:eastAsia="zh-CN"/>
    </w:rPr>
  </w:style>
  <w:style w:type="paragraph" w:styleId="xxmsonormal" w:customStyle="1">
    <w:name w:val="x_x_msonormal"/>
    <w:basedOn w:val="Normalny"/>
    <w:rsid w:val="005D5F93"/>
    <w:pPr>
      <w:spacing w:before="280" w:after="280" w:line="240" w:lineRule="auto"/>
      <w:jc w:val="left"/>
    </w:pPr>
    <w:rPr>
      <w:rFonts w:ascii="Times New Roman" w:hAnsi="Times New Roman" w:eastAsia="Times New Roman" w:cs="Times New Roman"/>
      <w:sz w:val="24"/>
      <w:szCs w:val="24"/>
      <w:lang w:eastAsia="zh-CN"/>
    </w:rPr>
  </w:style>
  <w:style w:type="character" w:styleId="Nierozpoznanawzmianka">
    <w:name w:val="Unresolved Mention"/>
    <w:basedOn w:val="Domylnaczcionkaakapitu"/>
    <w:uiPriority w:val="99"/>
    <w:semiHidden/>
    <w:unhideWhenUsed/>
    <w:rsid w:val="005C23CE"/>
    <w:rPr>
      <w:color w:val="605E5C"/>
      <w:shd w:val="clear" w:color="auto" w:fill="E1DFDD"/>
    </w:rPr>
  </w:style>
  <w:style w:type="paragraph" w:styleId="pb-1" w:customStyle="1">
    <w:name w:val="pb-1"/>
    <w:basedOn w:val="Normalny"/>
    <w:rsid w:val="00111E43"/>
    <w:pPr>
      <w:spacing w:before="100" w:beforeAutospacing="1" w:after="100" w:afterAutospacing="1" w:line="240" w:lineRule="auto"/>
      <w:jc w:val="left"/>
    </w:pPr>
    <w:rPr>
      <w:rFonts w:ascii="Times New Roman" w:hAnsi="Times New Roman" w:eastAsia="Times New Roman" w:cs="Times New Roman"/>
      <w:sz w:val="24"/>
      <w:szCs w:val="24"/>
      <w:lang w:eastAsia="pl-PL"/>
    </w:rPr>
  </w:style>
  <w:style w:type="character" w:styleId="UyteHipercze">
    <w:name w:val="FollowedHyperlink"/>
    <w:basedOn w:val="Domylnaczcionkaakapitu"/>
    <w:uiPriority w:val="99"/>
    <w:semiHidden/>
    <w:unhideWhenUsed/>
    <w:rsid w:val="004802BC"/>
    <w:rPr>
      <w:color w:val="A0E7F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444268">
      <w:bodyDiv w:val="1"/>
      <w:marLeft w:val="0"/>
      <w:marRight w:val="0"/>
      <w:marTop w:val="0"/>
      <w:marBottom w:val="0"/>
      <w:divBdr>
        <w:top w:val="none" w:sz="0" w:space="0" w:color="auto"/>
        <w:left w:val="none" w:sz="0" w:space="0" w:color="auto"/>
        <w:bottom w:val="none" w:sz="0" w:space="0" w:color="auto"/>
        <w:right w:val="none" w:sz="0" w:space="0" w:color="auto"/>
      </w:divBdr>
    </w:div>
    <w:div w:id="1787189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facebook.com/profile.php?id=61580620316711"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89jgz.szczep7.p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88dragon.szczep7.pl/"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233pdh.szczep7.pl/"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l.wikipedia.org/wiki/Pieszy"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font script="Hans" typeface="宋体"/>
        <a:font script="Hant" typeface="新細明體"/>
      </a:majorFont>
      <a:minorFont>
        <a:latin typeface="Trebuchet MS"/>
        <a:ea typeface=""/>
        <a:cs typeface=""/>
        <a:font script="Jpan" typeface="ＭＳ ゴシック"/>
        <a:font script="Hans" typeface="宋体"/>
        <a:font script="Hant" typeface="新細明體"/>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8AA5BA2AD1E2408785EE540C78DC03" ma:contentTypeVersion="16" ma:contentTypeDescription="Utwórz nowy dokument." ma:contentTypeScope="" ma:versionID="192b4f9b4f52b9607715f10c1bddbd68">
  <xsd:schema xmlns:xsd="http://www.w3.org/2001/XMLSchema" xmlns:xs="http://www.w3.org/2001/XMLSchema" xmlns:p="http://schemas.microsoft.com/office/2006/metadata/properties" xmlns:ns2="16e26233-6ff4-4e2f-8c05-4f66ab1ff2c1" xmlns:ns3="ba586390-7ecd-4dcb-b45c-584b8851d58f" targetNamespace="http://schemas.microsoft.com/office/2006/metadata/properties" ma:root="true" ma:fieldsID="f27ac19ec7681765168191385018d356" ns2:_="" ns3:_="">
    <xsd:import namespace="16e26233-6ff4-4e2f-8c05-4f66ab1ff2c1"/>
    <xsd:import namespace="ba586390-7ecd-4dcb-b45c-584b8851d5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26233-6ff4-4e2f-8c05-4f66ab1ff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0cc9fac5-377b-40bd-b203-fbeec07453e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586390-7ecd-4dcb-b45c-584b8851d58f"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7ac01006-6690-4a60-90cf-ceb1329b08c6}" ma:internalName="TaxCatchAll" ma:showField="CatchAllData" ma:web="ba586390-7ecd-4dcb-b45c-584b8851d5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586390-7ecd-4dcb-b45c-584b8851d58f" xsi:nil="true"/>
    <lcf76f155ced4ddcb4097134ff3c332f xmlns="16e26233-6ff4-4e2f-8c05-4f66ab1ff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4853D-7700-4575-AD49-7BE7B9FB4809}">
  <ds:schemaRefs>
    <ds:schemaRef ds:uri="http://schemas.microsoft.com/sharepoint/v3/contenttype/forms"/>
  </ds:schemaRefs>
</ds:datastoreItem>
</file>

<file path=customXml/itemProps2.xml><?xml version="1.0" encoding="utf-8"?>
<ds:datastoreItem xmlns:ds="http://schemas.openxmlformats.org/officeDocument/2006/customXml" ds:itemID="{A47F0724-F8F3-4356-98BC-6CA9A3470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26233-6ff4-4e2f-8c05-4f66ab1ff2c1"/>
    <ds:schemaRef ds:uri="ba586390-7ecd-4dcb-b45c-584b8851d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0092F-1553-42DF-9E90-98433289633F}">
  <ds:schemaRefs>
    <ds:schemaRef ds:uri="http://schemas.microsoft.com/office/2006/metadata/properties"/>
    <ds:schemaRef ds:uri="http://schemas.microsoft.com/office/infopath/2007/PartnerControls"/>
    <ds:schemaRef ds:uri="ba586390-7ecd-4dcb-b45c-584b8851d58f"/>
    <ds:schemaRef ds:uri="16e26233-6ff4-4e2f-8c05-4f66ab1ff2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ZHP</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Karol Gzyl</dc:creator>
  <keywords/>
  <dc:description/>
  <lastModifiedBy>Grzegorz Gapiński</lastModifiedBy>
  <revision>6</revision>
  <lastPrinted>2014-01-09T06:39:00.0000000Z</lastPrinted>
  <dcterms:created xsi:type="dcterms:W3CDTF">2026-03-12T17:27:00.0000000Z</dcterms:created>
  <dcterms:modified xsi:type="dcterms:W3CDTF">2026-03-26T21:21:51.3826645Z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0x010100848AA5BA2AD1E2408785EE540C78DC03</vt:lpwstr>
  </property>
  <property fmtid="{D5CDD505-2E9C-101B-9397-08002B2CF9AE}" pid="3" name="MediaServiceImageTags">
    <vt:lpwstr/>
  </property>
</Properties>
</file>